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5877" w:type="dxa"/>
        <w:tblInd w:w="-318" w:type="dxa"/>
        <w:tblLayout w:type="fixed"/>
        <w:tblLook w:val="04A0"/>
      </w:tblPr>
      <w:tblGrid>
        <w:gridCol w:w="1843"/>
        <w:gridCol w:w="284"/>
        <w:gridCol w:w="4892"/>
        <w:gridCol w:w="2904"/>
        <w:gridCol w:w="2977"/>
        <w:gridCol w:w="1276"/>
        <w:gridCol w:w="1701"/>
      </w:tblGrid>
      <w:tr w:rsidR="00DD2F33" w:rsidRPr="006D4450" w:rsidTr="00232F4A">
        <w:trPr>
          <w:trHeight w:val="108"/>
        </w:trPr>
        <w:tc>
          <w:tcPr>
            <w:tcW w:w="2127" w:type="dxa"/>
            <w:gridSpan w:val="2"/>
          </w:tcPr>
          <w:p w:rsidR="00DD2F33" w:rsidRPr="006D4450" w:rsidRDefault="00DD2F33" w:rsidP="00232F4A">
            <w:pPr>
              <w:rPr>
                <w:b/>
                <w:sz w:val="24"/>
                <w:szCs w:val="24"/>
                <w:lang w:val="kk-KZ"/>
              </w:rPr>
            </w:pPr>
            <w:r w:rsidRPr="006D4450">
              <w:rPr>
                <w:b/>
                <w:bCs/>
                <w:color w:val="000000"/>
                <w:sz w:val="24"/>
                <w:szCs w:val="24"/>
                <w:shd w:val="clear" w:color="auto" w:fill="FFFFFF"/>
              </w:rPr>
              <w:t>Раздел</w:t>
            </w:r>
          </w:p>
        </w:tc>
        <w:tc>
          <w:tcPr>
            <w:tcW w:w="13750" w:type="dxa"/>
            <w:gridSpan w:val="5"/>
          </w:tcPr>
          <w:p w:rsidR="00DD2F33" w:rsidRPr="006D4450" w:rsidRDefault="00DD2F33" w:rsidP="00232F4A">
            <w:pPr>
              <w:jc w:val="center"/>
              <w:rPr>
                <w:b/>
                <w:sz w:val="24"/>
                <w:szCs w:val="24"/>
              </w:rPr>
            </w:pPr>
          </w:p>
        </w:tc>
      </w:tr>
      <w:tr w:rsidR="00DD2F33" w:rsidRPr="006D4450" w:rsidTr="00232F4A">
        <w:trPr>
          <w:trHeight w:val="99"/>
        </w:trPr>
        <w:tc>
          <w:tcPr>
            <w:tcW w:w="2127" w:type="dxa"/>
            <w:gridSpan w:val="2"/>
          </w:tcPr>
          <w:p w:rsidR="00DD2F33" w:rsidRPr="006D4450" w:rsidRDefault="00DD2F33" w:rsidP="00232F4A">
            <w:pPr>
              <w:rPr>
                <w:b/>
                <w:sz w:val="24"/>
                <w:szCs w:val="24"/>
                <w:lang w:val="kk-KZ"/>
              </w:rPr>
            </w:pPr>
            <w:r w:rsidRPr="006D4450">
              <w:rPr>
                <w:b/>
                <w:bCs/>
                <w:color w:val="000000"/>
                <w:sz w:val="24"/>
                <w:szCs w:val="24"/>
                <w:shd w:val="clear" w:color="auto" w:fill="FFFFFF"/>
              </w:rPr>
              <w:t>ФИО педагога</w:t>
            </w:r>
          </w:p>
        </w:tc>
        <w:tc>
          <w:tcPr>
            <w:tcW w:w="13750" w:type="dxa"/>
            <w:gridSpan w:val="5"/>
          </w:tcPr>
          <w:p w:rsidR="00DD2F33" w:rsidRPr="00DD2F33" w:rsidRDefault="00DD2F33" w:rsidP="00DD2F33">
            <w:pPr>
              <w:rPr>
                <w:sz w:val="24"/>
                <w:szCs w:val="24"/>
              </w:rPr>
            </w:pPr>
            <w:proofErr w:type="spellStart"/>
            <w:r w:rsidRPr="00DD2F33">
              <w:rPr>
                <w:sz w:val="24"/>
                <w:szCs w:val="24"/>
              </w:rPr>
              <w:t>Мурзагалиев</w:t>
            </w:r>
            <w:proofErr w:type="spellEnd"/>
            <w:r w:rsidRPr="00DD2F33">
              <w:rPr>
                <w:sz w:val="24"/>
                <w:szCs w:val="24"/>
              </w:rPr>
              <w:t xml:space="preserve"> Т.Н.</w:t>
            </w:r>
          </w:p>
        </w:tc>
      </w:tr>
      <w:tr w:rsidR="00DD2F33" w:rsidRPr="006D4450" w:rsidTr="00232F4A">
        <w:trPr>
          <w:trHeight w:val="163"/>
        </w:trPr>
        <w:tc>
          <w:tcPr>
            <w:tcW w:w="2127" w:type="dxa"/>
            <w:gridSpan w:val="2"/>
          </w:tcPr>
          <w:p w:rsidR="00DD2F33" w:rsidRPr="006D4450" w:rsidRDefault="00DD2F33" w:rsidP="00232F4A">
            <w:pPr>
              <w:rPr>
                <w:b/>
                <w:sz w:val="24"/>
                <w:szCs w:val="24"/>
                <w:lang w:val="kk-KZ"/>
              </w:rPr>
            </w:pPr>
            <w:r w:rsidRPr="006D4450">
              <w:rPr>
                <w:b/>
                <w:bCs/>
                <w:color w:val="000000"/>
                <w:sz w:val="24"/>
                <w:szCs w:val="24"/>
                <w:shd w:val="clear" w:color="auto" w:fill="FFFFFF"/>
              </w:rPr>
              <w:t>Дата</w:t>
            </w:r>
          </w:p>
        </w:tc>
        <w:tc>
          <w:tcPr>
            <w:tcW w:w="13750" w:type="dxa"/>
            <w:gridSpan w:val="5"/>
          </w:tcPr>
          <w:p w:rsidR="00DD2F33" w:rsidRPr="00DD2F33" w:rsidRDefault="007941A3" w:rsidP="00DD2F33">
            <w:pPr>
              <w:rPr>
                <w:sz w:val="24"/>
                <w:szCs w:val="24"/>
              </w:rPr>
            </w:pPr>
            <w:r>
              <w:rPr>
                <w:sz w:val="24"/>
                <w:szCs w:val="24"/>
              </w:rPr>
              <w:t>19.09.2024</w:t>
            </w:r>
          </w:p>
        </w:tc>
      </w:tr>
      <w:tr w:rsidR="00DD2F33" w:rsidRPr="006D4450" w:rsidTr="00232F4A">
        <w:trPr>
          <w:trHeight w:val="149"/>
        </w:trPr>
        <w:tc>
          <w:tcPr>
            <w:tcW w:w="2127" w:type="dxa"/>
            <w:gridSpan w:val="2"/>
          </w:tcPr>
          <w:p w:rsidR="00DD2F33" w:rsidRPr="006D4450" w:rsidRDefault="00DD2F33" w:rsidP="00232F4A">
            <w:pPr>
              <w:rPr>
                <w:b/>
                <w:sz w:val="24"/>
                <w:szCs w:val="24"/>
                <w:lang w:val="kk-KZ"/>
              </w:rPr>
            </w:pPr>
            <w:r w:rsidRPr="006D4450">
              <w:rPr>
                <w:b/>
                <w:bCs/>
                <w:color w:val="000000"/>
                <w:sz w:val="24"/>
                <w:szCs w:val="24"/>
                <w:shd w:val="clear" w:color="auto" w:fill="FFFFFF"/>
              </w:rPr>
              <w:t>Класс </w:t>
            </w:r>
          </w:p>
        </w:tc>
        <w:tc>
          <w:tcPr>
            <w:tcW w:w="4892" w:type="dxa"/>
          </w:tcPr>
          <w:p w:rsidR="00DD2F33" w:rsidRPr="006D4450" w:rsidRDefault="007941A3" w:rsidP="00232F4A">
            <w:pPr>
              <w:pStyle w:val="AssignmentTemplate"/>
              <w:spacing w:before="0" w:after="0"/>
              <w:outlineLvl w:val="2"/>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 «</w:t>
            </w:r>
            <w:r>
              <w:rPr>
                <w:rFonts w:ascii="Times New Roman" w:hAnsi="Times New Roman" w:cs="Times New Roman"/>
                <w:color w:val="000000" w:themeColor="text1"/>
                <w:sz w:val="24"/>
                <w:szCs w:val="24"/>
                <w:lang w:val="kk-KZ"/>
              </w:rPr>
              <w:t>Ә</w:t>
            </w:r>
            <w:r>
              <w:rPr>
                <w:rFonts w:ascii="Times New Roman" w:hAnsi="Times New Roman" w:cs="Times New Roman"/>
                <w:color w:val="000000" w:themeColor="text1"/>
                <w:sz w:val="24"/>
                <w:szCs w:val="24"/>
                <w:lang w:val="ru-RU"/>
              </w:rPr>
              <w:t xml:space="preserve">»        </w:t>
            </w:r>
            <w:r w:rsidR="00DD2F33" w:rsidRPr="006D4450">
              <w:rPr>
                <w:rFonts w:ascii="Times New Roman" w:hAnsi="Times New Roman" w:cs="Times New Roman"/>
                <w:color w:val="000000" w:themeColor="text1"/>
                <w:sz w:val="24"/>
                <w:szCs w:val="24"/>
                <w:lang w:val="ru-RU"/>
              </w:rPr>
              <w:t xml:space="preserve">Количество присутствующих: </w:t>
            </w:r>
            <w:r w:rsidR="006D4B85">
              <w:rPr>
                <w:rFonts w:ascii="Times New Roman" w:hAnsi="Times New Roman" w:cs="Times New Roman"/>
                <w:color w:val="000000" w:themeColor="text1"/>
                <w:sz w:val="24"/>
                <w:szCs w:val="24"/>
                <w:lang w:val="ru-RU"/>
              </w:rPr>
              <w:t>8</w:t>
            </w:r>
          </w:p>
        </w:tc>
        <w:tc>
          <w:tcPr>
            <w:tcW w:w="8858" w:type="dxa"/>
            <w:gridSpan w:val="4"/>
          </w:tcPr>
          <w:p w:rsidR="00DD2F33" w:rsidRPr="006D4450" w:rsidRDefault="00DD2F33" w:rsidP="00232F4A">
            <w:pPr>
              <w:pStyle w:val="AssignmentTemplate"/>
              <w:spacing w:before="0" w:after="0"/>
              <w:outlineLvl w:val="2"/>
              <w:rPr>
                <w:rFonts w:ascii="Times New Roman" w:hAnsi="Times New Roman" w:cs="Times New Roman"/>
                <w:color w:val="000000" w:themeColor="text1"/>
                <w:sz w:val="24"/>
                <w:szCs w:val="24"/>
                <w:lang w:val="ru-RU"/>
              </w:rPr>
            </w:pPr>
            <w:r w:rsidRPr="006D4450">
              <w:rPr>
                <w:rFonts w:ascii="Times New Roman" w:hAnsi="Times New Roman" w:cs="Times New Roman"/>
                <w:color w:val="000000" w:themeColor="text1"/>
                <w:sz w:val="24"/>
                <w:szCs w:val="24"/>
                <w:lang w:val="ru-RU"/>
              </w:rPr>
              <w:t>отсутствующих:</w:t>
            </w:r>
            <w:r w:rsidR="006D4B85">
              <w:rPr>
                <w:rFonts w:ascii="Times New Roman" w:hAnsi="Times New Roman" w:cs="Times New Roman"/>
                <w:color w:val="000000" w:themeColor="text1"/>
                <w:sz w:val="24"/>
                <w:szCs w:val="24"/>
                <w:lang w:val="ru-RU"/>
              </w:rPr>
              <w:t xml:space="preserve"> -</w:t>
            </w:r>
          </w:p>
        </w:tc>
      </w:tr>
      <w:tr w:rsidR="00DD2F33" w:rsidRPr="006D4450" w:rsidTr="00232F4A">
        <w:trPr>
          <w:trHeight w:val="127"/>
        </w:trPr>
        <w:tc>
          <w:tcPr>
            <w:tcW w:w="2127" w:type="dxa"/>
            <w:gridSpan w:val="2"/>
          </w:tcPr>
          <w:p w:rsidR="00DD2F33" w:rsidRPr="006D4450" w:rsidRDefault="00DD2F33" w:rsidP="00232F4A">
            <w:pPr>
              <w:rPr>
                <w:b/>
                <w:sz w:val="24"/>
                <w:szCs w:val="24"/>
                <w:lang w:val="kk-KZ"/>
              </w:rPr>
            </w:pPr>
            <w:r w:rsidRPr="006D4450">
              <w:rPr>
                <w:b/>
                <w:bCs/>
                <w:color w:val="000000"/>
                <w:sz w:val="24"/>
                <w:szCs w:val="24"/>
                <w:shd w:val="clear" w:color="auto" w:fill="FFFFFF"/>
              </w:rPr>
              <w:t>Тема урока</w:t>
            </w:r>
          </w:p>
        </w:tc>
        <w:tc>
          <w:tcPr>
            <w:tcW w:w="13750" w:type="dxa"/>
            <w:gridSpan w:val="5"/>
          </w:tcPr>
          <w:p w:rsidR="00DD2F33" w:rsidRPr="006D4450" w:rsidRDefault="00DD2F33" w:rsidP="00232F4A">
            <w:pPr>
              <w:jc w:val="center"/>
              <w:rPr>
                <w:sz w:val="24"/>
                <w:szCs w:val="24"/>
              </w:rPr>
            </w:pPr>
            <w:r w:rsidRPr="006D4450">
              <w:rPr>
                <w:sz w:val="24"/>
                <w:szCs w:val="24"/>
              </w:rPr>
              <w:t xml:space="preserve">На </w:t>
            </w:r>
            <w:proofErr w:type="spellStart"/>
            <w:r w:rsidRPr="006D4450">
              <w:rPr>
                <w:sz w:val="24"/>
                <w:szCs w:val="24"/>
              </w:rPr>
              <w:t>жайлау</w:t>
            </w:r>
            <w:proofErr w:type="spellEnd"/>
          </w:p>
        </w:tc>
      </w:tr>
      <w:tr w:rsidR="00DD2F33" w:rsidRPr="006D4450" w:rsidTr="00232F4A">
        <w:trPr>
          <w:trHeight w:val="185"/>
        </w:trPr>
        <w:tc>
          <w:tcPr>
            <w:tcW w:w="2127" w:type="dxa"/>
            <w:gridSpan w:val="2"/>
          </w:tcPr>
          <w:p w:rsidR="00DD2F33" w:rsidRPr="006D4450" w:rsidRDefault="00DD2F33" w:rsidP="00232F4A">
            <w:pPr>
              <w:rPr>
                <w:b/>
                <w:color w:val="000000" w:themeColor="text1"/>
                <w:sz w:val="24"/>
                <w:szCs w:val="24"/>
              </w:rPr>
            </w:pPr>
            <w:r w:rsidRPr="006D4450">
              <w:rPr>
                <w:b/>
                <w:color w:val="000000" w:themeColor="text1"/>
                <w:sz w:val="24"/>
                <w:szCs w:val="24"/>
              </w:rPr>
              <w:t>Цели обучения, которые достигаются на данном уроке (ссылка на учебную программу)</w:t>
            </w:r>
          </w:p>
          <w:p w:rsidR="00DD2F33" w:rsidRPr="006D4450" w:rsidRDefault="00DD2F33" w:rsidP="00232F4A">
            <w:pPr>
              <w:rPr>
                <w:b/>
                <w:color w:val="000000" w:themeColor="text1"/>
                <w:sz w:val="24"/>
                <w:szCs w:val="24"/>
              </w:rPr>
            </w:pPr>
          </w:p>
        </w:tc>
        <w:tc>
          <w:tcPr>
            <w:tcW w:w="13750" w:type="dxa"/>
            <w:gridSpan w:val="5"/>
          </w:tcPr>
          <w:p w:rsidR="005927B3" w:rsidRDefault="00DD2F33" w:rsidP="00232F4A">
            <w:pPr>
              <w:rPr>
                <w:sz w:val="24"/>
                <w:szCs w:val="24"/>
                <w:lang w:val="kk-KZ"/>
              </w:rPr>
            </w:pPr>
            <w:r w:rsidRPr="006D4450">
              <w:rPr>
                <w:sz w:val="24"/>
                <w:szCs w:val="24"/>
              </w:rPr>
              <w:t xml:space="preserve">2.1.1.1 </w:t>
            </w:r>
            <w:r w:rsidRPr="006D4450">
              <w:rPr>
                <w:spacing w:val="-1"/>
                <w:sz w:val="24"/>
                <w:szCs w:val="24"/>
              </w:rPr>
              <w:t>с</w:t>
            </w:r>
            <w:r w:rsidRPr="006D4450">
              <w:rPr>
                <w:spacing w:val="2"/>
                <w:sz w:val="24"/>
                <w:szCs w:val="24"/>
              </w:rPr>
              <w:t>л</w:t>
            </w:r>
            <w:r w:rsidRPr="006D4450">
              <w:rPr>
                <w:spacing w:val="-5"/>
                <w:sz w:val="24"/>
                <w:szCs w:val="24"/>
              </w:rPr>
              <w:t>у</w:t>
            </w:r>
            <w:r w:rsidRPr="006D4450">
              <w:rPr>
                <w:spacing w:val="2"/>
                <w:sz w:val="24"/>
                <w:szCs w:val="24"/>
              </w:rPr>
              <w:t>ш</w:t>
            </w:r>
            <w:r w:rsidRPr="006D4450">
              <w:rPr>
                <w:spacing w:val="-1"/>
                <w:sz w:val="24"/>
                <w:szCs w:val="24"/>
              </w:rPr>
              <w:t>а</w:t>
            </w:r>
            <w:r w:rsidRPr="006D4450">
              <w:rPr>
                <w:sz w:val="24"/>
                <w:szCs w:val="24"/>
              </w:rPr>
              <w:t>ть</w:t>
            </w:r>
            <w:r w:rsidRPr="006D4450">
              <w:rPr>
                <w:spacing w:val="1"/>
                <w:sz w:val="24"/>
                <w:szCs w:val="24"/>
              </w:rPr>
              <w:t xml:space="preserve"> </w:t>
            </w:r>
            <w:r w:rsidRPr="006D4450">
              <w:rPr>
                <w:sz w:val="24"/>
                <w:szCs w:val="24"/>
              </w:rPr>
              <w:t>и</w:t>
            </w:r>
            <w:r w:rsidRPr="006D4450">
              <w:rPr>
                <w:spacing w:val="1"/>
                <w:sz w:val="24"/>
                <w:szCs w:val="24"/>
              </w:rPr>
              <w:t xml:space="preserve"> п</w:t>
            </w:r>
            <w:r w:rsidRPr="006D4450">
              <w:rPr>
                <w:sz w:val="24"/>
                <w:szCs w:val="24"/>
              </w:rPr>
              <w:t>он</w:t>
            </w:r>
            <w:r w:rsidRPr="006D4450">
              <w:rPr>
                <w:spacing w:val="-1"/>
                <w:sz w:val="24"/>
                <w:szCs w:val="24"/>
              </w:rPr>
              <w:t>има</w:t>
            </w:r>
            <w:r w:rsidRPr="006D4450">
              <w:rPr>
                <w:sz w:val="24"/>
                <w:szCs w:val="24"/>
              </w:rPr>
              <w:t>ть</w:t>
            </w:r>
            <w:r w:rsidRPr="006D4450">
              <w:rPr>
                <w:spacing w:val="4"/>
                <w:sz w:val="24"/>
                <w:szCs w:val="24"/>
              </w:rPr>
              <w:t xml:space="preserve"> </w:t>
            </w:r>
            <w:r w:rsidRPr="006D4450">
              <w:rPr>
                <w:spacing w:val="-5"/>
                <w:sz w:val="24"/>
                <w:szCs w:val="24"/>
              </w:rPr>
              <w:t>у</w:t>
            </w:r>
            <w:r w:rsidRPr="006D4450">
              <w:rPr>
                <w:spacing w:val="-1"/>
                <w:sz w:val="24"/>
                <w:szCs w:val="24"/>
              </w:rPr>
              <w:t>с</w:t>
            </w:r>
            <w:r w:rsidRPr="006D4450">
              <w:rPr>
                <w:sz w:val="24"/>
                <w:szCs w:val="24"/>
              </w:rPr>
              <w:t>т</w:t>
            </w:r>
            <w:r w:rsidRPr="006D4450">
              <w:rPr>
                <w:spacing w:val="6"/>
                <w:sz w:val="24"/>
                <w:szCs w:val="24"/>
              </w:rPr>
              <w:t>н</w:t>
            </w:r>
            <w:r w:rsidRPr="006D4450">
              <w:rPr>
                <w:spacing w:val="-7"/>
                <w:sz w:val="24"/>
                <w:szCs w:val="24"/>
              </w:rPr>
              <w:t>у</w:t>
            </w:r>
            <w:r w:rsidRPr="006D4450">
              <w:rPr>
                <w:sz w:val="24"/>
                <w:szCs w:val="24"/>
              </w:rPr>
              <w:t xml:space="preserve">ю </w:t>
            </w:r>
            <w:r w:rsidRPr="006D4450">
              <w:rPr>
                <w:spacing w:val="2"/>
                <w:sz w:val="24"/>
                <w:szCs w:val="24"/>
              </w:rPr>
              <w:t>р</w:t>
            </w:r>
            <w:r w:rsidRPr="006D4450">
              <w:rPr>
                <w:spacing w:val="-1"/>
                <w:sz w:val="24"/>
                <w:szCs w:val="24"/>
              </w:rPr>
              <w:t>еч</w:t>
            </w:r>
            <w:r w:rsidRPr="006D4450">
              <w:rPr>
                <w:spacing w:val="1"/>
                <w:sz w:val="24"/>
                <w:szCs w:val="24"/>
              </w:rPr>
              <w:t>ь</w:t>
            </w:r>
            <w:r w:rsidRPr="006D4450">
              <w:rPr>
                <w:sz w:val="24"/>
                <w:szCs w:val="24"/>
              </w:rPr>
              <w:t>,</w:t>
            </w:r>
            <w:r w:rsidRPr="006D4450">
              <w:rPr>
                <w:sz w:val="24"/>
                <w:szCs w:val="24"/>
                <w:lang w:val="kk-KZ"/>
              </w:rPr>
              <w:t xml:space="preserve"> </w:t>
            </w:r>
            <w:r w:rsidRPr="006D4450">
              <w:rPr>
                <w:spacing w:val="1"/>
                <w:sz w:val="24"/>
                <w:szCs w:val="24"/>
              </w:rPr>
              <w:t>а</w:t>
            </w:r>
            <w:r w:rsidRPr="006D4450">
              <w:rPr>
                <w:spacing w:val="-5"/>
                <w:sz w:val="24"/>
                <w:szCs w:val="24"/>
              </w:rPr>
              <w:t>у</w:t>
            </w:r>
            <w:r w:rsidRPr="006D4450">
              <w:rPr>
                <w:sz w:val="24"/>
                <w:szCs w:val="24"/>
              </w:rPr>
              <w:t>д</w:t>
            </w:r>
            <w:r w:rsidRPr="006D4450">
              <w:rPr>
                <w:spacing w:val="1"/>
                <w:sz w:val="24"/>
                <w:szCs w:val="24"/>
              </w:rPr>
              <w:t>и</w:t>
            </w:r>
            <w:r w:rsidRPr="006D4450">
              <w:rPr>
                <w:sz w:val="24"/>
                <w:szCs w:val="24"/>
              </w:rPr>
              <w:t>ови</w:t>
            </w:r>
            <w:r w:rsidRPr="006D4450">
              <w:rPr>
                <w:spacing w:val="3"/>
                <w:sz w:val="24"/>
                <w:szCs w:val="24"/>
              </w:rPr>
              <w:t>з</w:t>
            </w:r>
            <w:r w:rsidRPr="006D4450">
              <w:rPr>
                <w:spacing w:val="-5"/>
                <w:sz w:val="24"/>
                <w:szCs w:val="24"/>
              </w:rPr>
              <w:t>у</w:t>
            </w:r>
            <w:r w:rsidRPr="006D4450">
              <w:rPr>
                <w:spacing w:val="-1"/>
                <w:sz w:val="24"/>
                <w:szCs w:val="24"/>
              </w:rPr>
              <w:t>а</w:t>
            </w:r>
            <w:r w:rsidRPr="006D4450">
              <w:rPr>
                <w:sz w:val="24"/>
                <w:szCs w:val="24"/>
              </w:rPr>
              <w:t>л</w:t>
            </w:r>
            <w:r w:rsidRPr="006D4450">
              <w:rPr>
                <w:spacing w:val="1"/>
                <w:sz w:val="24"/>
                <w:szCs w:val="24"/>
              </w:rPr>
              <w:t>ьн</w:t>
            </w:r>
            <w:r w:rsidRPr="006D4450">
              <w:rPr>
                <w:sz w:val="24"/>
                <w:szCs w:val="24"/>
              </w:rPr>
              <w:t xml:space="preserve">ый </w:t>
            </w:r>
            <w:r w:rsidRPr="006D4450">
              <w:rPr>
                <w:spacing w:val="-1"/>
                <w:sz w:val="24"/>
                <w:szCs w:val="24"/>
              </w:rPr>
              <w:t>ма</w:t>
            </w:r>
            <w:r w:rsidRPr="006D4450">
              <w:rPr>
                <w:sz w:val="24"/>
                <w:szCs w:val="24"/>
              </w:rPr>
              <w:t>т</w:t>
            </w:r>
            <w:r w:rsidRPr="006D4450">
              <w:rPr>
                <w:spacing w:val="2"/>
                <w:sz w:val="24"/>
                <w:szCs w:val="24"/>
              </w:rPr>
              <w:t>е</w:t>
            </w:r>
            <w:r w:rsidRPr="006D4450">
              <w:rPr>
                <w:sz w:val="24"/>
                <w:szCs w:val="24"/>
              </w:rPr>
              <w:t>р</w:t>
            </w:r>
            <w:r w:rsidRPr="006D4450">
              <w:rPr>
                <w:spacing w:val="1"/>
                <w:sz w:val="24"/>
                <w:szCs w:val="24"/>
              </w:rPr>
              <w:t>и</w:t>
            </w:r>
            <w:r w:rsidRPr="006D4450">
              <w:rPr>
                <w:spacing w:val="-1"/>
                <w:sz w:val="24"/>
                <w:szCs w:val="24"/>
              </w:rPr>
              <w:t>а</w:t>
            </w:r>
            <w:r w:rsidRPr="006D4450">
              <w:rPr>
                <w:sz w:val="24"/>
                <w:szCs w:val="24"/>
              </w:rPr>
              <w:t xml:space="preserve">л, </w:t>
            </w:r>
            <w:r w:rsidRPr="006D4450">
              <w:rPr>
                <w:spacing w:val="1"/>
                <w:sz w:val="24"/>
                <w:szCs w:val="24"/>
              </w:rPr>
              <w:t>п</w:t>
            </w:r>
            <w:r w:rsidRPr="006D4450">
              <w:rPr>
                <w:sz w:val="24"/>
                <w:szCs w:val="24"/>
              </w:rPr>
              <w:t xml:space="preserve">овторяя </w:t>
            </w:r>
            <w:r w:rsidRPr="006D4450">
              <w:rPr>
                <w:spacing w:val="1"/>
                <w:sz w:val="24"/>
                <w:szCs w:val="24"/>
              </w:rPr>
              <w:t>п</w:t>
            </w:r>
            <w:r w:rsidRPr="006D4450">
              <w:rPr>
                <w:sz w:val="24"/>
                <w:szCs w:val="24"/>
              </w:rPr>
              <w:t>ро</w:t>
            </w:r>
            <w:r w:rsidRPr="006D4450">
              <w:rPr>
                <w:spacing w:val="-1"/>
                <w:sz w:val="24"/>
                <w:szCs w:val="24"/>
              </w:rPr>
              <w:t>с</w:t>
            </w:r>
            <w:r w:rsidRPr="006D4450">
              <w:rPr>
                <w:sz w:val="24"/>
                <w:szCs w:val="24"/>
              </w:rPr>
              <w:t>те</w:t>
            </w:r>
            <w:r w:rsidRPr="006D4450">
              <w:rPr>
                <w:spacing w:val="1"/>
                <w:sz w:val="24"/>
                <w:szCs w:val="24"/>
              </w:rPr>
              <w:t>й</w:t>
            </w:r>
            <w:r w:rsidRPr="006D4450">
              <w:rPr>
                <w:sz w:val="24"/>
                <w:szCs w:val="24"/>
              </w:rPr>
              <w:t>ш</w:t>
            </w:r>
            <w:r w:rsidRPr="006D4450">
              <w:rPr>
                <w:spacing w:val="1"/>
                <w:sz w:val="24"/>
                <w:szCs w:val="24"/>
              </w:rPr>
              <w:t>и</w:t>
            </w:r>
            <w:r w:rsidRPr="006D4450">
              <w:rPr>
                <w:sz w:val="24"/>
                <w:szCs w:val="24"/>
              </w:rPr>
              <w:t>е</w:t>
            </w:r>
            <w:r w:rsidRPr="006D4450">
              <w:rPr>
                <w:spacing w:val="-1"/>
                <w:sz w:val="24"/>
                <w:szCs w:val="24"/>
              </w:rPr>
              <w:t xml:space="preserve"> </w:t>
            </w:r>
            <w:r w:rsidRPr="006D4450">
              <w:rPr>
                <w:sz w:val="24"/>
                <w:szCs w:val="24"/>
              </w:rPr>
              <w:t>фразы;</w:t>
            </w:r>
            <w:r w:rsidRPr="006D4450">
              <w:rPr>
                <w:sz w:val="24"/>
                <w:szCs w:val="24"/>
                <w:lang w:val="kk-KZ"/>
              </w:rPr>
              <w:t xml:space="preserve"> </w:t>
            </w:r>
          </w:p>
          <w:p w:rsidR="005927B3" w:rsidRDefault="00DD2F33" w:rsidP="00232F4A">
            <w:pPr>
              <w:rPr>
                <w:sz w:val="24"/>
                <w:szCs w:val="24"/>
                <w:lang w:val="kk-KZ"/>
              </w:rPr>
            </w:pPr>
            <w:r w:rsidRPr="006D4450">
              <w:rPr>
                <w:sz w:val="24"/>
                <w:szCs w:val="24"/>
              </w:rPr>
              <w:t xml:space="preserve">2.2.1.1 </w:t>
            </w:r>
            <w:r w:rsidRPr="006D4450">
              <w:rPr>
                <w:spacing w:val="1"/>
                <w:sz w:val="24"/>
                <w:szCs w:val="24"/>
              </w:rPr>
              <w:t>и</w:t>
            </w:r>
            <w:r w:rsidRPr="006D4450">
              <w:rPr>
                <w:spacing w:val="-1"/>
                <w:sz w:val="24"/>
                <w:szCs w:val="24"/>
              </w:rPr>
              <w:t>с</w:t>
            </w:r>
            <w:r w:rsidRPr="006D4450">
              <w:rPr>
                <w:spacing w:val="1"/>
                <w:sz w:val="24"/>
                <w:szCs w:val="24"/>
              </w:rPr>
              <w:t>п</w:t>
            </w:r>
            <w:r w:rsidRPr="006D4450">
              <w:rPr>
                <w:sz w:val="24"/>
                <w:szCs w:val="24"/>
              </w:rPr>
              <w:t>ол</w:t>
            </w:r>
            <w:r w:rsidRPr="006D4450">
              <w:rPr>
                <w:spacing w:val="-1"/>
                <w:sz w:val="24"/>
                <w:szCs w:val="24"/>
              </w:rPr>
              <w:t>ь</w:t>
            </w:r>
            <w:r w:rsidRPr="006D4450">
              <w:rPr>
                <w:spacing w:val="1"/>
                <w:sz w:val="24"/>
                <w:szCs w:val="24"/>
              </w:rPr>
              <w:t>з</w:t>
            </w:r>
            <w:r w:rsidRPr="006D4450">
              <w:rPr>
                <w:sz w:val="24"/>
                <w:szCs w:val="24"/>
              </w:rPr>
              <w:t>ов</w:t>
            </w:r>
            <w:r w:rsidRPr="006D4450">
              <w:rPr>
                <w:spacing w:val="-1"/>
                <w:sz w:val="24"/>
                <w:szCs w:val="24"/>
              </w:rPr>
              <w:t>а</w:t>
            </w:r>
            <w:r w:rsidRPr="006D4450">
              <w:rPr>
                <w:sz w:val="24"/>
                <w:szCs w:val="24"/>
              </w:rPr>
              <w:t>ть</w:t>
            </w:r>
            <w:r w:rsidRPr="006D4450">
              <w:rPr>
                <w:spacing w:val="1"/>
                <w:sz w:val="24"/>
                <w:szCs w:val="24"/>
              </w:rPr>
              <w:t xml:space="preserve"> </w:t>
            </w:r>
            <w:r w:rsidRPr="006D4450">
              <w:rPr>
                <w:sz w:val="24"/>
                <w:szCs w:val="24"/>
              </w:rPr>
              <w:t>в р</w:t>
            </w:r>
            <w:r w:rsidRPr="006D4450">
              <w:rPr>
                <w:spacing w:val="-1"/>
                <w:sz w:val="24"/>
                <w:szCs w:val="24"/>
              </w:rPr>
              <w:t>еч</w:t>
            </w:r>
            <w:r w:rsidRPr="006D4450">
              <w:rPr>
                <w:sz w:val="24"/>
                <w:szCs w:val="24"/>
              </w:rPr>
              <w:t>и</w:t>
            </w:r>
            <w:r w:rsidRPr="006D4450">
              <w:rPr>
                <w:spacing w:val="1"/>
                <w:sz w:val="24"/>
                <w:szCs w:val="24"/>
              </w:rPr>
              <w:t xml:space="preserve"> </w:t>
            </w:r>
            <w:r w:rsidRPr="006D4450">
              <w:rPr>
                <w:spacing w:val="-1"/>
                <w:sz w:val="24"/>
                <w:szCs w:val="24"/>
              </w:rPr>
              <w:t>с</w:t>
            </w:r>
            <w:r w:rsidRPr="006D4450">
              <w:rPr>
                <w:sz w:val="24"/>
                <w:szCs w:val="24"/>
              </w:rPr>
              <w:t>лова</w:t>
            </w:r>
            <w:r w:rsidRPr="006D4450">
              <w:rPr>
                <w:spacing w:val="-1"/>
                <w:sz w:val="24"/>
                <w:szCs w:val="24"/>
              </w:rPr>
              <w:t xml:space="preserve"> </w:t>
            </w:r>
            <w:r w:rsidRPr="006D4450">
              <w:rPr>
                <w:sz w:val="24"/>
                <w:szCs w:val="24"/>
              </w:rPr>
              <w:t xml:space="preserve">и </w:t>
            </w:r>
            <w:r w:rsidRPr="006D4450">
              <w:rPr>
                <w:spacing w:val="-1"/>
                <w:sz w:val="24"/>
                <w:szCs w:val="24"/>
              </w:rPr>
              <w:t>с</w:t>
            </w:r>
            <w:r w:rsidRPr="006D4450">
              <w:rPr>
                <w:sz w:val="24"/>
                <w:szCs w:val="24"/>
              </w:rPr>
              <w:t>лово</w:t>
            </w:r>
            <w:r w:rsidRPr="006D4450">
              <w:rPr>
                <w:spacing w:val="-1"/>
                <w:sz w:val="24"/>
                <w:szCs w:val="24"/>
              </w:rPr>
              <w:t>с</w:t>
            </w:r>
            <w:r w:rsidRPr="006D4450">
              <w:rPr>
                <w:sz w:val="24"/>
                <w:szCs w:val="24"/>
              </w:rPr>
              <w:t>о</w:t>
            </w:r>
            <w:r w:rsidRPr="006D4450">
              <w:rPr>
                <w:spacing w:val="1"/>
                <w:sz w:val="24"/>
                <w:szCs w:val="24"/>
              </w:rPr>
              <w:t>ч</w:t>
            </w:r>
            <w:r w:rsidRPr="006D4450">
              <w:rPr>
                <w:spacing w:val="-1"/>
                <w:sz w:val="24"/>
                <w:szCs w:val="24"/>
              </w:rPr>
              <w:t>е</w:t>
            </w:r>
            <w:r w:rsidRPr="006D4450">
              <w:rPr>
                <w:sz w:val="24"/>
                <w:szCs w:val="24"/>
              </w:rPr>
              <w:t>та</w:t>
            </w:r>
            <w:r w:rsidRPr="006D4450">
              <w:rPr>
                <w:spacing w:val="1"/>
                <w:sz w:val="24"/>
                <w:szCs w:val="24"/>
              </w:rPr>
              <w:t>ни</w:t>
            </w:r>
            <w:r w:rsidRPr="006D4450">
              <w:rPr>
                <w:sz w:val="24"/>
                <w:szCs w:val="24"/>
              </w:rPr>
              <w:t>я для со</w:t>
            </w:r>
            <w:r w:rsidRPr="006D4450">
              <w:rPr>
                <w:spacing w:val="-1"/>
                <w:sz w:val="24"/>
                <w:szCs w:val="24"/>
              </w:rPr>
              <w:t>с</w:t>
            </w:r>
            <w:r w:rsidRPr="006D4450">
              <w:rPr>
                <w:sz w:val="24"/>
                <w:szCs w:val="24"/>
              </w:rPr>
              <w:t>та</w:t>
            </w:r>
            <w:r w:rsidRPr="006D4450">
              <w:rPr>
                <w:spacing w:val="-1"/>
                <w:sz w:val="24"/>
                <w:szCs w:val="24"/>
              </w:rPr>
              <w:t>в</w:t>
            </w:r>
            <w:r w:rsidRPr="006D4450">
              <w:rPr>
                <w:sz w:val="24"/>
                <w:szCs w:val="24"/>
              </w:rPr>
              <w:t>л</w:t>
            </w:r>
            <w:r w:rsidRPr="006D4450">
              <w:rPr>
                <w:spacing w:val="-1"/>
                <w:sz w:val="24"/>
                <w:szCs w:val="24"/>
              </w:rPr>
              <w:t>е</w:t>
            </w:r>
            <w:r w:rsidRPr="006D4450">
              <w:rPr>
                <w:spacing w:val="1"/>
                <w:sz w:val="24"/>
                <w:szCs w:val="24"/>
              </w:rPr>
              <w:t>ни</w:t>
            </w:r>
            <w:r w:rsidRPr="006D4450">
              <w:rPr>
                <w:sz w:val="24"/>
                <w:szCs w:val="24"/>
              </w:rPr>
              <w:t>я вопро</w:t>
            </w:r>
            <w:r w:rsidRPr="006D4450">
              <w:rPr>
                <w:spacing w:val="-1"/>
                <w:sz w:val="24"/>
                <w:szCs w:val="24"/>
              </w:rPr>
              <w:t>с</w:t>
            </w:r>
            <w:r w:rsidRPr="006D4450">
              <w:rPr>
                <w:spacing w:val="1"/>
                <w:sz w:val="24"/>
                <w:szCs w:val="24"/>
              </w:rPr>
              <w:t>и</w:t>
            </w:r>
            <w:r w:rsidRPr="006D4450">
              <w:rPr>
                <w:sz w:val="24"/>
                <w:szCs w:val="24"/>
              </w:rPr>
              <w:t>тел</w:t>
            </w:r>
            <w:r w:rsidRPr="006D4450">
              <w:rPr>
                <w:spacing w:val="1"/>
                <w:sz w:val="24"/>
                <w:szCs w:val="24"/>
              </w:rPr>
              <w:t>ьн</w:t>
            </w:r>
            <w:r w:rsidRPr="006D4450">
              <w:rPr>
                <w:spacing w:val="-3"/>
                <w:sz w:val="24"/>
                <w:szCs w:val="24"/>
              </w:rPr>
              <w:t>ы</w:t>
            </w:r>
            <w:r w:rsidRPr="006D4450">
              <w:rPr>
                <w:sz w:val="24"/>
                <w:szCs w:val="24"/>
              </w:rPr>
              <w:t>х</w:t>
            </w:r>
            <w:r w:rsidRPr="006D4450">
              <w:rPr>
                <w:spacing w:val="2"/>
                <w:sz w:val="24"/>
                <w:szCs w:val="24"/>
              </w:rPr>
              <w:t xml:space="preserve"> </w:t>
            </w:r>
            <w:r w:rsidRPr="006D4450">
              <w:rPr>
                <w:spacing w:val="1"/>
                <w:sz w:val="24"/>
                <w:szCs w:val="24"/>
              </w:rPr>
              <w:t>п</w:t>
            </w:r>
            <w:r w:rsidRPr="006D4450">
              <w:rPr>
                <w:sz w:val="24"/>
                <w:szCs w:val="24"/>
              </w:rPr>
              <w:t>р</w:t>
            </w:r>
            <w:r w:rsidRPr="006D4450">
              <w:rPr>
                <w:spacing w:val="-1"/>
                <w:sz w:val="24"/>
                <w:szCs w:val="24"/>
              </w:rPr>
              <w:t>е</w:t>
            </w:r>
            <w:r w:rsidRPr="006D4450">
              <w:rPr>
                <w:sz w:val="24"/>
                <w:szCs w:val="24"/>
              </w:rPr>
              <w:t>д</w:t>
            </w:r>
            <w:r w:rsidRPr="006D4450">
              <w:rPr>
                <w:spacing w:val="-2"/>
                <w:sz w:val="24"/>
                <w:szCs w:val="24"/>
              </w:rPr>
              <w:t>л</w:t>
            </w:r>
            <w:r w:rsidRPr="006D4450">
              <w:rPr>
                <w:sz w:val="24"/>
                <w:szCs w:val="24"/>
              </w:rPr>
              <w:t>ож</w:t>
            </w:r>
            <w:r w:rsidRPr="006D4450">
              <w:rPr>
                <w:spacing w:val="-1"/>
                <w:sz w:val="24"/>
                <w:szCs w:val="24"/>
              </w:rPr>
              <w:t>е</w:t>
            </w:r>
            <w:r w:rsidRPr="006D4450">
              <w:rPr>
                <w:spacing w:val="1"/>
                <w:sz w:val="24"/>
                <w:szCs w:val="24"/>
              </w:rPr>
              <w:t>ни</w:t>
            </w:r>
            <w:r w:rsidRPr="006D4450">
              <w:rPr>
                <w:sz w:val="24"/>
                <w:szCs w:val="24"/>
              </w:rPr>
              <w:t>й</w:t>
            </w:r>
            <w:r w:rsidRPr="006D4450">
              <w:rPr>
                <w:spacing w:val="1"/>
                <w:sz w:val="24"/>
                <w:szCs w:val="24"/>
              </w:rPr>
              <w:t xml:space="preserve"> п</w:t>
            </w:r>
            <w:r w:rsidRPr="006D4450">
              <w:rPr>
                <w:sz w:val="24"/>
                <w:szCs w:val="24"/>
              </w:rPr>
              <w:t xml:space="preserve">о </w:t>
            </w:r>
            <w:r w:rsidRPr="006D4450">
              <w:rPr>
                <w:spacing w:val="1"/>
                <w:sz w:val="24"/>
                <w:szCs w:val="24"/>
              </w:rPr>
              <w:t>и</w:t>
            </w:r>
            <w:r w:rsidRPr="006D4450">
              <w:rPr>
                <w:spacing w:val="-1"/>
                <w:sz w:val="24"/>
                <w:szCs w:val="24"/>
              </w:rPr>
              <w:t>ме</w:t>
            </w:r>
            <w:r w:rsidRPr="006D4450">
              <w:rPr>
                <w:sz w:val="24"/>
                <w:szCs w:val="24"/>
              </w:rPr>
              <w:t>ющ</w:t>
            </w:r>
            <w:r w:rsidRPr="006D4450">
              <w:rPr>
                <w:spacing w:val="-1"/>
                <w:sz w:val="24"/>
                <w:szCs w:val="24"/>
              </w:rPr>
              <w:t>е</w:t>
            </w:r>
            <w:r w:rsidRPr="006D4450">
              <w:rPr>
                <w:spacing w:val="1"/>
                <w:sz w:val="24"/>
                <w:szCs w:val="24"/>
              </w:rPr>
              <w:t>й</w:t>
            </w:r>
            <w:r w:rsidRPr="006D4450">
              <w:rPr>
                <w:spacing w:val="-1"/>
                <w:sz w:val="24"/>
                <w:szCs w:val="24"/>
              </w:rPr>
              <w:t>с</w:t>
            </w:r>
            <w:r w:rsidRPr="006D4450">
              <w:rPr>
                <w:sz w:val="24"/>
                <w:szCs w:val="24"/>
              </w:rPr>
              <w:t xml:space="preserve">я </w:t>
            </w:r>
            <w:r w:rsidRPr="006D4450">
              <w:rPr>
                <w:spacing w:val="1"/>
                <w:sz w:val="24"/>
                <w:szCs w:val="24"/>
              </w:rPr>
              <w:t>ин</w:t>
            </w:r>
            <w:r w:rsidRPr="006D4450">
              <w:rPr>
                <w:sz w:val="24"/>
                <w:szCs w:val="24"/>
              </w:rPr>
              <w:t>форм</w:t>
            </w:r>
            <w:r w:rsidRPr="006D4450">
              <w:rPr>
                <w:spacing w:val="-1"/>
                <w:sz w:val="24"/>
                <w:szCs w:val="24"/>
              </w:rPr>
              <w:t>а</w:t>
            </w:r>
            <w:r w:rsidRPr="006D4450">
              <w:rPr>
                <w:spacing w:val="1"/>
                <w:sz w:val="24"/>
                <w:szCs w:val="24"/>
              </w:rPr>
              <w:t>ц</w:t>
            </w:r>
            <w:r w:rsidRPr="006D4450">
              <w:rPr>
                <w:spacing w:val="-1"/>
                <w:sz w:val="24"/>
                <w:szCs w:val="24"/>
              </w:rPr>
              <w:t>и</w:t>
            </w:r>
            <w:r w:rsidRPr="006D4450">
              <w:rPr>
                <w:spacing w:val="1"/>
                <w:sz w:val="24"/>
                <w:szCs w:val="24"/>
              </w:rPr>
              <w:t>и</w:t>
            </w:r>
            <w:r w:rsidRPr="006D4450">
              <w:rPr>
                <w:sz w:val="24"/>
                <w:szCs w:val="24"/>
              </w:rPr>
              <w:t xml:space="preserve">, </w:t>
            </w:r>
            <w:r w:rsidRPr="006D4450">
              <w:rPr>
                <w:spacing w:val="1"/>
                <w:sz w:val="24"/>
                <w:szCs w:val="24"/>
              </w:rPr>
              <w:t>к</w:t>
            </w:r>
            <w:r w:rsidRPr="006D4450">
              <w:rPr>
                <w:sz w:val="24"/>
                <w:szCs w:val="24"/>
              </w:rPr>
              <w:t>о</w:t>
            </w:r>
            <w:r w:rsidRPr="006D4450">
              <w:rPr>
                <w:spacing w:val="-1"/>
                <w:sz w:val="24"/>
                <w:szCs w:val="24"/>
              </w:rPr>
              <w:t>мме</w:t>
            </w:r>
            <w:r w:rsidRPr="006D4450">
              <w:rPr>
                <w:spacing w:val="1"/>
                <w:sz w:val="24"/>
                <w:szCs w:val="24"/>
              </w:rPr>
              <w:t>н</w:t>
            </w:r>
            <w:r w:rsidRPr="006D4450">
              <w:rPr>
                <w:sz w:val="24"/>
                <w:szCs w:val="24"/>
              </w:rPr>
              <w:t>т</w:t>
            </w:r>
            <w:r w:rsidRPr="006D4450">
              <w:rPr>
                <w:spacing w:val="2"/>
                <w:sz w:val="24"/>
                <w:szCs w:val="24"/>
              </w:rPr>
              <w:t>и</w:t>
            </w:r>
            <w:r w:rsidRPr="006D4450">
              <w:rPr>
                <w:sz w:val="24"/>
                <w:szCs w:val="24"/>
              </w:rPr>
              <w:t>ров</w:t>
            </w:r>
            <w:r w:rsidRPr="006D4450">
              <w:rPr>
                <w:spacing w:val="-1"/>
                <w:sz w:val="24"/>
                <w:szCs w:val="24"/>
              </w:rPr>
              <w:t>а</w:t>
            </w:r>
            <w:r w:rsidRPr="006D4450">
              <w:rPr>
                <w:spacing w:val="1"/>
                <w:sz w:val="24"/>
                <w:szCs w:val="24"/>
              </w:rPr>
              <w:t>ни</w:t>
            </w:r>
            <w:r w:rsidRPr="006D4450">
              <w:rPr>
                <w:sz w:val="24"/>
                <w:szCs w:val="24"/>
              </w:rPr>
              <w:t>я д</w:t>
            </w:r>
            <w:r w:rsidRPr="006D4450">
              <w:rPr>
                <w:spacing w:val="-1"/>
                <w:sz w:val="24"/>
                <w:szCs w:val="24"/>
              </w:rPr>
              <w:t>е</w:t>
            </w:r>
            <w:r w:rsidRPr="006D4450">
              <w:rPr>
                <w:spacing w:val="1"/>
                <w:sz w:val="24"/>
                <w:szCs w:val="24"/>
              </w:rPr>
              <w:t>й</w:t>
            </w:r>
            <w:r w:rsidRPr="006D4450">
              <w:rPr>
                <w:spacing w:val="-3"/>
                <w:sz w:val="24"/>
                <w:szCs w:val="24"/>
              </w:rPr>
              <w:t>с</w:t>
            </w:r>
            <w:r w:rsidRPr="006D4450">
              <w:rPr>
                <w:sz w:val="24"/>
                <w:szCs w:val="24"/>
              </w:rPr>
              <w:t>тв</w:t>
            </w:r>
            <w:r w:rsidRPr="006D4450">
              <w:rPr>
                <w:spacing w:val="1"/>
                <w:sz w:val="24"/>
                <w:szCs w:val="24"/>
              </w:rPr>
              <w:t>ий</w:t>
            </w:r>
            <w:r w:rsidRPr="006D4450">
              <w:rPr>
                <w:sz w:val="24"/>
                <w:szCs w:val="24"/>
              </w:rPr>
              <w:t xml:space="preserve">; </w:t>
            </w:r>
            <w:r w:rsidRPr="006D4450">
              <w:rPr>
                <w:sz w:val="24"/>
                <w:szCs w:val="24"/>
                <w:lang w:val="kk-KZ"/>
              </w:rPr>
              <w:t xml:space="preserve"> </w:t>
            </w:r>
          </w:p>
          <w:p w:rsidR="005927B3" w:rsidRDefault="00DD2F33" w:rsidP="00232F4A">
            <w:pPr>
              <w:rPr>
                <w:sz w:val="24"/>
                <w:szCs w:val="24"/>
                <w:lang w:val="kk-KZ"/>
              </w:rPr>
            </w:pPr>
            <w:r w:rsidRPr="006D4450">
              <w:rPr>
                <w:sz w:val="24"/>
                <w:szCs w:val="24"/>
              </w:rPr>
              <w:t xml:space="preserve">2.2.2.1 </w:t>
            </w:r>
            <w:r w:rsidRPr="006D4450">
              <w:rPr>
                <w:spacing w:val="-1"/>
                <w:sz w:val="24"/>
                <w:szCs w:val="24"/>
              </w:rPr>
              <w:t>с</w:t>
            </w:r>
            <w:r w:rsidRPr="006D4450">
              <w:rPr>
                <w:sz w:val="24"/>
                <w:szCs w:val="24"/>
              </w:rPr>
              <w:t>о</w:t>
            </w:r>
            <w:r w:rsidRPr="006D4450">
              <w:rPr>
                <w:spacing w:val="1"/>
                <w:sz w:val="24"/>
                <w:szCs w:val="24"/>
              </w:rPr>
              <w:t>з</w:t>
            </w:r>
            <w:r w:rsidRPr="006D4450">
              <w:rPr>
                <w:sz w:val="24"/>
                <w:szCs w:val="24"/>
              </w:rPr>
              <w:t>д</w:t>
            </w:r>
            <w:r w:rsidRPr="006D4450">
              <w:rPr>
                <w:spacing w:val="-1"/>
                <w:sz w:val="24"/>
                <w:szCs w:val="24"/>
              </w:rPr>
              <w:t>а</w:t>
            </w:r>
            <w:r w:rsidRPr="006D4450">
              <w:rPr>
                <w:sz w:val="24"/>
                <w:szCs w:val="24"/>
              </w:rPr>
              <w:t>в</w:t>
            </w:r>
            <w:r w:rsidRPr="006D4450">
              <w:rPr>
                <w:spacing w:val="-1"/>
                <w:sz w:val="24"/>
                <w:szCs w:val="24"/>
              </w:rPr>
              <w:t>а</w:t>
            </w:r>
            <w:r w:rsidRPr="006D4450">
              <w:rPr>
                <w:sz w:val="24"/>
                <w:szCs w:val="24"/>
              </w:rPr>
              <w:t>ть</w:t>
            </w:r>
            <w:r w:rsidRPr="006D4450">
              <w:rPr>
                <w:spacing w:val="1"/>
                <w:sz w:val="24"/>
                <w:szCs w:val="24"/>
              </w:rPr>
              <w:t xml:space="preserve"> </w:t>
            </w:r>
            <w:r w:rsidRPr="006D4450">
              <w:rPr>
                <w:sz w:val="24"/>
                <w:szCs w:val="24"/>
              </w:rPr>
              <w:t>в</w:t>
            </w:r>
            <w:r w:rsidRPr="006D4450">
              <w:rPr>
                <w:spacing w:val="-1"/>
                <w:sz w:val="24"/>
                <w:szCs w:val="24"/>
              </w:rPr>
              <w:t>ыс</w:t>
            </w:r>
            <w:r w:rsidRPr="006D4450">
              <w:rPr>
                <w:spacing w:val="1"/>
                <w:sz w:val="24"/>
                <w:szCs w:val="24"/>
              </w:rPr>
              <w:t>каз</w:t>
            </w:r>
            <w:r w:rsidRPr="006D4450">
              <w:rPr>
                <w:sz w:val="24"/>
                <w:szCs w:val="24"/>
              </w:rPr>
              <w:t>ы</w:t>
            </w:r>
            <w:r w:rsidRPr="006D4450">
              <w:rPr>
                <w:spacing w:val="-1"/>
                <w:sz w:val="24"/>
                <w:szCs w:val="24"/>
              </w:rPr>
              <w:t>ва</w:t>
            </w:r>
            <w:r w:rsidRPr="006D4450">
              <w:rPr>
                <w:spacing w:val="1"/>
                <w:sz w:val="24"/>
                <w:szCs w:val="24"/>
              </w:rPr>
              <w:t>ни</w:t>
            </w:r>
            <w:r w:rsidRPr="006D4450">
              <w:rPr>
                <w:sz w:val="24"/>
                <w:szCs w:val="24"/>
              </w:rPr>
              <w:t xml:space="preserve">я </w:t>
            </w:r>
            <w:r w:rsidRPr="006D4450">
              <w:rPr>
                <w:spacing w:val="1"/>
                <w:sz w:val="24"/>
                <w:szCs w:val="24"/>
              </w:rPr>
              <w:t>н</w:t>
            </w:r>
            <w:r w:rsidRPr="006D4450">
              <w:rPr>
                <w:sz w:val="24"/>
                <w:szCs w:val="24"/>
              </w:rPr>
              <w:t>а о</w:t>
            </w:r>
            <w:r w:rsidRPr="006D4450">
              <w:rPr>
                <w:spacing w:val="-1"/>
                <w:sz w:val="24"/>
                <w:szCs w:val="24"/>
              </w:rPr>
              <w:t>с</w:t>
            </w:r>
            <w:r w:rsidRPr="006D4450">
              <w:rPr>
                <w:spacing w:val="1"/>
                <w:sz w:val="24"/>
                <w:szCs w:val="24"/>
              </w:rPr>
              <w:t>н</w:t>
            </w:r>
            <w:r w:rsidRPr="006D4450">
              <w:rPr>
                <w:sz w:val="24"/>
                <w:szCs w:val="24"/>
              </w:rPr>
              <w:t>ове</w:t>
            </w:r>
            <w:r w:rsidRPr="006D4450">
              <w:rPr>
                <w:spacing w:val="-1"/>
                <w:sz w:val="24"/>
                <w:szCs w:val="24"/>
              </w:rPr>
              <w:t xml:space="preserve"> с</w:t>
            </w:r>
            <w:r w:rsidRPr="006D4450">
              <w:rPr>
                <w:sz w:val="24"/>
                <w:szCs w:val="24"/>
              </w:rPr>
              <w:t>юж</w:t>
            </w:r>
            <w:r w:rsidRPr="006D4450">
              <w:rPr>
                <w:spacing w:val="-1"/>
                <w:sz w:val="24"/>
                <w:szCs w:val="24"/>
              </w:rPr>
              <w:t>е</w:t>
            </w:r>
            <w:r w:rsidRPr="006D4450">
              <w:rPr>
                <w:sz w:val="24"/>
                <w:szCs w:val="24"/>
              </w:rPr>
              <w:t>т</w:t>
            </w:r>
            <w:r w:rsidRPr="006D4450">
              <w:rPr>
                <w:spacing w:val="2"/>
                <w:sz w:val="24"/>
                <w:szCs w:val="24"/>
              </w:rPr>
              <w:t>н</w:t>
            </w:r>
            <w:r w:rsidRPr="006D4450">
              <w:rPr>
                <w:sz w:val="24"/>
                <w:szCs w:val="24"/>
              </w:rPr>
              <w:t>ых</w:t>
            </w:r>
            <w:r w:rsidRPr="006D4450">
              <w:rPr>
                <w:spacing w:val="2"/>
                <w:sz w:val="24"/>
                <w:szCs w:val="24"/>
              </w:rPr>
              <w:t xml:space="preserve"> </w:t>
            </w:r>
            <w:r w:rsidRPr="006D4450">
              <w:rPr>
                <w:spacing w:val="1"/>
                <w:sz w:val="24"/>
                <w:szCs w:val="24"/>
              </w:rPr>
              <w:t>к</w:t>
            </w:r>
            <w:r w:rsidRPr="006D4450">
              <w:rPr>
                <w:spacing w:val="-1"/>
                <w:sz w:val="24"/>
                <w:szCs w:val="24"/>
              </w:rPr>
              <w:t>а</w:t>
            </w:r>
            <w:r w:rsidRPr="006D4450">
              <w:rPr>
                <w:sz w:val="24"/>
                <w:szCs w:val="24"/>
              </w:rPr>
              <w:t>р</w:t>
            </w:r>
            <w:r w:rsidRPr="006D4450">
              <w:rPr>
                <w:spacing w:val="-2"/>
                <w:sz w:val="24"/>
                <w:szCs w:val="24"/>
              </w:rPr>
              <w:t>т</w:t>
            </w:r>
            <w:r w:rsidRPr="006D4450">
              <w:rPr>
                <w:spacing w:val="1"/>
                <w:sz w:val="24"/>
                <w:szCs w:val="24"/>
              </w:rPr>
              <w:t>ин</w:t>
            </w:r>
            <w:r w:rsidRPr="006D4450">
              <w:rPr>
                <w:sz w:val="24"/>
                <w:szCs w:val="24"/>
              </w:rPr>
              <w:t>о</w:t>
            </w:r>
            <w:r w:rsidRPr="006D4450">
              <w:rPr>
                <w:spacing w:val="-1"/>
                <w:sz w:val="24"/>
                <w:szCs w:val="24"/>
              </w:rPr>
              <w:t>к</w:t>
            </w:r>
            <w:r w:rsidRPr="006D4450">
              <w:rPr>
                <w:sz w:val="24"/>
                <w:szCs w:val="24"/>
              </w:rPr>
              <w:t>;</w:t>
            </w:r>
            <w:r w:rsidRPr="006D4450">
              <w:rPr>
                <w:sz w:val="24"/>
                <w:szCs w:val="24"/>
                <w:lang w:val="kk-KZ"/>
              </w:rPr>
              <w:t xml:space="preserve"> </w:t>
            </w:r>
          </w:p>
          <w:p w:rsidR="005927B3" w:rsidRDefault="00DD2F33" w:rsidP="00232F4A">
            <w:pPr>
              <w:rPr>
                <w:sz w:val="24"/>
                <w:szCs w:val="24"/>
                <w:lang w:val="kk-KZ"/>
              </w:rPr>
            </w:pPr>
            <w:r w:rsidRPr="006D4450">
              <w:rPr>
                <w:sz w:val="24"/>
                <w:szCs w:val="24"/>
              </w:rPr>
              <w:t xml:space="preserve">2.4.1.1 </w:t>
            </w:r>
            <w:r w:rsidRPr="006D4450">
              <w:rPr>
                <w:spacing w:val="1"/>
                <w:sz w:val="24"/>
                <w:szCs w:val="24"/>
              </w:rPr>
              <w:t>пи</w:t>
            </w:r>
            <w:r w:rsidRPr="006D4450">
              <w:rPr>
                <w:spacing w:val="-1"/>
                <w:sz w:val="24"/>
                <w:szCs w:val="24"/>
              </w:rPr>
              <w:t>са</w:t>
            </w:r>
            <w:r w:rsidRPr="006D4450">
              <w:rPr>
                <w:sz w:val="24"/>
                <w:szCs w:val="24"/>
              </w:rPr>
              <w:t>ть</w:t>
            </w:r>
            <w:r w:rsidRPr="006D4450">
              <w:rPr>
                <w:spacing w:val="1"/>
                <w:sz w:val="24"/>
                <w:szCs w:val="24"/>
              </w:rPr>
              <w:t xml:space="preserve"> п</w:t>
            </w:r>
            <w:r w:rsidRPr="006D4450">
              <w:rPr>
                <w:sz w:val="24"/>
                <w:szCs w:val="24"/>
              </w:rPr>
              <w:t>р</w:t>
            </w:r>
            <w:r w:rsidRPr="006D4450">
              <w:rPr>
                <w:spacing w:val="-1"/>
                <w:sz w:val="24"/>
                <w:szCs w:val="24"/>
              </w:rPr>
              <w:t>е</w:t>
            </w:r>
            <w:r w:rsidRPr="006D4450">
              <w:rPr>
                <w:sz w:val="24"/>
                <w:szCs w:val="24"/>
              </w:rPr>
              <w:t>длож</w:t>
            </w:r>
            <w:r w:rsidRPr="006D4450">
              <w:rPr>
                <w:spacing w:val="-3"/>
                <w:sz w:val="24"/>
                <w:szCs w:val="24"/>
              </w:rPr>
              <w:t>е</w:t>
            </w:r>
            <w:r w:rsidRPr="006D4450">
              <w:rPr>
                <w:spacing w:val="1"/>
                <w:sz w:val="24"/>
                <w:szCs w:val="24"/>
              </w:rPr>
              <w:t>ни</w:t>
            </w:r>
            <w:r w:rsidRPr="006D4450">
              <w:rPr>
                <w:sz w:val="24"/>
                <w:szCs w:val="24"/>
              </w:rPr>
              <w:t xml:space="preserve">я </w:t>
            </w:r>
            <w:r w:rsidRPr="006D4450">
              <w:rPr>
                <w:spacing w:val="1"/>
                <w:sz w:val="24"/>
                <w:szCs w:val="24"/>
              </w:rPr>
              <w:t>п</w:t>
            </w:r>
            <w:r w:rsidRPr="006D4450">
              <w:rPr>
                <w:sz w:val="24"/>
                <w:szCs w:val="24"/>
              </w:rPr>
              <w:t>о</w:t>
            </w:r>
            <w:r w:rsidRPr="006D4450">
              <w:rPr>
                <w:spacing w:val="-2"/>
                <w:sz w:val="24"/>
                <w:szCs w:val="24"/>
              </w:rPr>
              <w:t xml:space="preserve"> </w:t>
            </w:r>
            <w:r w:rsidRPr="006D4450">
              <w:rPr>
                <w:sz w:val="24"/>
                <w:szCs w:val="24"/>
              </w:rPr>
              <w:t>д</w:t>
            </w:r>
            <w:r w:rsidRPr="006D4450">
              <w:rPr>
                <w:spacing w:val="-1"/>
                <w:sz w:val="24"/>
                <w:szCs w:val="24"/>
              </w:rPr>
              <w:t>а</w:t>
            </w:r>
            <w:r w:rsidRPr="006D4450">
              <w:rPr>
                <w:spacing w:val="1"/>
                <w:sz w:val="24"/>
                <w:szCs w:val="24"/>
              </w:rPr>
              <w:t>нн</w:t>
            </w:r>
            <w:r w:rsidRPr="006D4450">
              <w:rPr>
                <w:spacing w:val="-2"/>
                <w:sz w:val="24"/>
                <w:szCs w:val="24"/>
              </w:rPr>
              <w:t>о</w:t>
            </w:r>
            <w:r w:rsidRPr="006D4450">
              <w:rPr>
                <w:sz w:val="24"/>
                <w:szCs w:val="24"/>
              </w:rPr>
              <w:t xml:space="preserve">й </w:t>
            </w:r>
            <w:r w:rsidRPr="006D4450">
              <w:rPr>
                <w:spacing w:val="1"/>
                <w:sz w:val="24"/>
                <w:szCs w:val="24"/>
              </w:rPr>
              <w:t>и</w:t>
            </w:r>
            <w:r w:rsidRPr="006D4450">
              <w:rPr>
                <w:sz w:val="24"/>
                <w:szCs w:val="24"/>
              </w:rPr>
              <w:t>лл</w:t>
            </w:r>
            <w:r w:rsidRPr="006D4450">
              <w:rPr>
                <w:spacing w:val="1"/>
                <w:sz w:val="24"/>
                <w:szCs w:val="24"/>
              </w:rPr>
              <w:t>ю</w:t>
            </w:r>
            <w:r w:rsidRPr="006D4450">
              <w:rPr>
                <w:spacing w:val="-1"/>
                <w:sz w:val="24"/>
                <w:szCs w:val="24"/>
              </w:rPr>
              <w:t>с</w:t>
            </w:r>
            <w:r w:rsidRPr="006D4450">
              <w:rPr>
                <w:sz w:val="24"/>
                <w:szCs w:val="24"/>
              </w:rPr>
              <w:t>тра</w:t>
            </w:r>
            <w:r w:rsidRPr="006D4450">
              <w:rPr>
                <w:spacing w:val="1"/>
                <w:sz w:val="24"/>
                <w:szCs w:val="24"/>
              </w:rPr>
              <w:t>ц</w:t>
            </w:r>
            <w:r w:rsidRPr="006D4450">
              <w:rPr>
                <w:spacing w:val="-1"/>
                <w:sz w:val="24"/>
                <w:szCs w:val="24"/>
              </w:rPr>
              <w:t>и</w:t>
            </w:r>
            <w:r w:rsidRPr="006D4450">
              <w:rPr>
                <w:spacing w:val="1"/>
                <w:sz w:val="24"/>
                <w:szCs w:val="24"/>
              </w:rPr>
              <w:t>и</w:t>
            </w:r>
            <w:r w:rsidRPr="006D4450">
              <w:rPr>
                <w:sz w:val="24"/>
                <w:szCs w:val="24"/>
              </w:rPr>
              <w:t xml:space="preserve">, </w:t>
            </w:r>
            <w:r w:rsidRPr="006D4450">
              <w:rPr>
                <w:spacing w:val="1"/>
                <w:sz w:val="24"/>
                <w:szCs w:val="24"/>
              </w:rPr>
              <w:t>и</w:t>
            </w:r>
            <w:r w:rsidRPr="006D4450">
              <w:rPr>
                <w:spacing w:val="-1"/>
                <w:sz w:val="24"/>
                <w:szCs w:val="24"/>
              </w:rPr>
              <w:t>с</w:t>
            </w:r>
            <w:r w:rsidRPr="006D4450">
              <w:rPr>
                <w:spacing w:val="1"/>
                <w:sz w:val="24"/>
                <w:szCs w:val="24"/>
              </w:rPr>
              <w:t>п</w:t>
            </w:r>
            <w:r w:rsidRPr="006D4450">
              <w:rPr>
                <w:spacing w:val="-2"/>
                <w:sz w:val="24"/>
                <w:szCs w:val="24"/>
              </w:rPr>
              <w:t>о</w:t>
            </w:r>
            <w:r w:rsidRPr="006D4450">
              <w:rPr>
                <w:sz w:val="24"/>
                <w:szCs w:val="24"/>
              </w:rPr>
              <w:t>л</w:t>
            </w:r>
            <w:r w:rsidRPr="006D4450">
              <w:rPr>
                <w:spacing w:val="1"/>
                <w:sz w:val="24"/>
                <w:szCs w:val="24"/>
              </w:rPr>
              <w:t>ь</w:t>
            </w:r>
            <w:r w:rsidRPr="006D4450">
              <w:rPr>
                <w:spacing w:val="3"/>
                <w:sz w:val="24"/>
                <w:szCs w:val="24"/>
              </w:rPr>
              <w:t>з</w:t>
            </w:r>
            <w:r w:rsidRPr="006D4450">
              <w:rPr>
                <w:spacing w:val="-5"/>
                <w:sz w:val="24"/>
                <w:szCs w:val="24"/>
              </w:rPr>
              <w:t>у</w:t>
            </w:r>
            <w:r w:rsidRPr="006D4450">
              <w:rPr>
                <w:sz w:val="24"/>
                <w:szCs w:val="24"/>
              </w:rPr>
              <w:t xml:space="preserve">я </w:t>
            </w:r>
            <w:r w:rsidRPr="006D4450">
              <w:rPr>
                <w:spacing w:val="-1"/>
                <w:sz w:val="24"/>
                <w:szCs w:val="24"/>
              </w:rPr>
              <w:t>с</w:t>
            </w:r>
            <w:r w:rsidRPr="006D4450">
              <w:rPr>
                <w:sz w:val="24"/>
                <w:szCs w:val="24"/>
              </w:rPr>
              <w:t>лов</w:t>
            </w:r>
            <w:r w:rsidRPr="006D4450">
              <w:rPr>
                <w:spacing w:val="1"/>
                <w:sz w:val="24"/>
                <w:szCs w:val="24"/>
              </w:rPr>
              <w:t>а</w:t>
            </w:r>
            <w:r w:rsidRPr="006D4450">
              <w:rPr>
                <w:sz w:val="24"/>
                <w:szCs w:val="24"/>
              </w:rPr>
              <w:t>- о</w:t>
            </w:r>
            <w:r w:rsidRPr="006D4450">
              <w:rPr>
                <w:spacing w:val="1"/>
                <w:sz w:val="24"/>
                <w:szCs w:val="24"/>
              </w:rPr>
              <w:t>пи</w:t>
            </w:r>
            <w:r w:rsidRPr="006D4450">
              <w:rPr>
                <w:spacing w:val="-1"/>
                <w:sz w:val="24"/>
                <w:szCs w:val="24"/>
              </w:rPr>
              <w:t>са</w:t>
            </w:r>
            <w:r w:rsidRPr="006D4450">
              <w:rPr>
                <w:spacing w:val="1"/>
                <w:sz w:val="24"/>
                <w:szCs w:val="24"/>
              </w:rPr>
              <w:t>ни</w:t>
            </w:r>
            <w:r w:rsidRPr="006D4450">
              <w:rPr>
                <w:sz w:val="24"/>
                <w:szCs w:val="24"/>
              </w:rPr>
              <w:t>я;</w:t>
            </w:r>
            <w:r w:rsidRPr="006D4450">
              <w:rPr>
                <w:sz w:val="24"/>
                <w:szCs w:val="24"/>
                <w:lang w:val="kk-KZ"/>
              </w:rPr>
              <w:t xml:space="preserve"> </w:t>
            </w:r>
          </w:p>
          <w:p w:rsidR="00DD2F33" w:rsidRPr="006D4450" w:rsidRDefault="00DD2F33" w:rsidP="00232F4A">
            <w:pPr>
              <w:rPr>
                <w:sz w:val="24"/>
                <w:szCs w:val="24"/>
              </w:rPr>
            </w:pPr>
            <w:r w:rsidRPr="006D4450">
              <w:rPr>
                <w:sz w:val="24"/>
                <w:szCs w:val="24"/>
              </w:rPr>
              <w:t>2.5.1.1 р</w:t>
            </w:r>
            <w:r w:rsidRPr="006D4450">
              <w:rPr>
                <w:spacing w:val="-1"/>
                <w:sz w:val="24"/>
                <w:szCs w:val="24"/>
              </w:rPr>
              <w:t>а</w:t>
            </w:r>
            <w:r w:rsidRPr="006D4450">
              <w:rPr>
                <w:spacing w:val="1"/>
                <w:sz w:val="24"/>
                <w:szCs w:val="24"/>
              </w:rPr>
              <w:t>з</w:t>
            </w:r>
            <w:r w:rsidRPr="006D4450">
              <w:rPr>
                <w:sz w:val="24"/>
                <w:szCs w:val="24"/>
              </w:rPr>
              <w:t>л</w:t>
            </w:r>
            <w:r w:rsidRPr="006D4450">
              <w:rPr>
                <w:spacing w:val="1"/>
                <w:sz w:val="24"/>
                <w:szCs w:val="24"/>
              </w:rPr>
              <w:t>и</w:t>
            </w:r>
            <w:r w:rsidRPr="006D4450">
              <w:rPr>
                <w:spacing w:val="-1"/>
                <w:sz w:val="24"/>
                <w:szCs w:val="24"/>
              </w:rPr>
              <w:t>ча</w:t>
            </w:r>
            <w:r w:rsidRPr="006D4450">
              <w:rPr>
                <w:sz w:val="24"/>
                <w:szCs w:val="24"/>
              </w:rPr>
              <w:t>ть</w:t>
            </w:r>
            <w:r w:rsidRPr="006D4450">
              <w:rPr>
                <w:spacing w:val="1"/>
                <w:sz w:val="24"/>
                <w:szCs w:val="24"/>
              </w:rPr>
              <w:t xml:space="preserve"> </w:t>
            </w:r>
            <w:r w:rsidRPr="006D4450">
              <w:rPr>
                <w:sz w:val="24"/>
                <w:szCs w:val="24"/>
              </w:rPr>
              <w:t>и</w:t>
            </w:r>
            <w:r w:rsidRPr="006D4450">
              <w:rPr>
                <w:spacing w:val="-1"/>
                <w:sz w:val="24"/>
                <w:szCs w:val="24"/>
              </w:rPr>
              <w:t xml:space="preserve"> </w:t>
            </w:r>
            <w:r w:rsidRPr="006D4450">
              <w:rPr>
                <w:spacing w:val="1"/>
                <w:sz w:val="24"/>
                <w:szCs w:val="24"/>
              </w:rPr>
              <w:t>и</w:t>
            </w:r>
            <w:r w:rsidRPr="006D4450">
              <w:rPr>
                <w:spacing w:val="-1"/>
                <w:sz w:val="24"/>
                <w:szCs w:val="24"/>
              </w:rPr>
              <w:t>сп</w:t>
            </w:r>
            <w:r w:rsidRPr="006D4450">
              <w:rPr>
                <w:sz w:val="24"/>
                <w:szCs w:val="24"/>
              </w:rPr>
              <w:t>ол</w:t>
            </w:r>
            <w:r w:rsidRPr="006D4450">
              <w:rPr>
                <w:spacing w:val="1"/>
                <w:sz w:val="24"/>
                <w:szCs w:val="24"/>
              </w:rPr>
              <w:t>ьз</w:t>
            </w:r>
            <w:r w:rsidRPr="006D4450">
              <w:rPr>
                <w:sz w:val="24"/>
                <w:szCs w:val="24"/>
              </w:rPr>
              <w:t>ов</w:t>
            </w:r>
            <w:r w:rsidRPr="006D4450">
              <w:rPr>
                <w:spacing w:val="-1"/>
                <w:sz w:val="24"/>
                <w:szCs w:val="24"/>
              </w:rPr>
              <w:t>а</w:t>
            </w:r>
            <w:r w:rsidRPr="006D4450">
              <w:rPr>
                <w:sz w:val="24"/>
                <w:szCs w:val="24"/>
              </w:rPr>
              <w:t>ть</w:t>
            </w:r>
            <w:r w:rsidRPr="006D4450">
              <w:rPr>
                <w:spacing w:val="1"/>
                <w:sz w:val="24"/>
                <w:szCs w:val="24"/>
              </w:rPr>
              <w:t xml:space="preserve"> </w:t>
            </w:r>
            <w:r w:rsidRPr="006D4450">
              <w:rPr>
                <w:sz w:val="24"/>
                <w:szCs w:val="24"/>
              </w:rPr>
              <w:t>в р</w:t>
            </w:r>
            <w:r w:rsidRPr="006D4450">
              <w:rPr>
                <w:spacing w:val="-1"/>
                <w:sz w:val="24"/>
                <w:szCs w:val="24"/>
              </w:rPr>
              <w:t>еч</w:t>
            </w:r>
            <w:r w:rsidRPr="006D4450">
              <w:rPr>
                <w:sz w:val="24"/>
                <w:szCs w:val="24"/>
              </w:rPr>
              <w:t xml:space="preserve">и </w:t>
            </w:r>
            <w:r w:rsidRPr="006D4450">
              <w:rPr>
                <w:spacing w:val="-1"/>
                <w:sz w:val="24"/>
                <w:szCs w:val="24"/>
              </w:rPr>
              <w:t>с</w:t>
            </w:r>
            <w:r w:rsidRPr="006D4450">
              <w:rPr>
                <w:sz w:val="24"/>
                <w:szCs w:val="24"/>
              </w:rPr>
              <w:t>лов</w:t>
            </w:r>
            <w:r w:rsidRPr="006D4450">
              <w:rPr>
                <w:spacing w:val="-1"/>
                <w:sz w:val="24"/>
                <w:szCs w:val="24"/>
              </w:rPr>
              <w:t>а-</w:t>
            </w:r>
            <w:r w:rsidRPr="006D4450">
              <w:rPr>
                <w:spacing w:val="1"/>
                <w:sz w:val="24"/>
                <w:szCs w:val="24"/>
              </w:rPr>
              <w:t>п</w:t>
            </w:r>
            <w:r w:rsidRPr="006D4450">
              <w:rPr>
                <w:sz w:val="24"/>
                <w:szCs w:val="24"/>
              </w:rPr>
              <w:t>р</w:t>
            </w:r>
            <w:r w:rsidRPr="006D4450">
              <w:rPr>
                <w:spacing w:val="-1"/>
                <w:sz w:val="24"/>
                <w:szCs w:val="24"/>
              </w:rPr>
              <w:t>е</w:t>
            </w:r>
            <w:r w:rsidRPr="006D4450">
              <w:rPr>
                <w:sz w:val="24"/>
                <w:szCs w:val="24"/>
              </w:rPr>
              <w:t>д</w:t>
            </w:r>
            <w:r w:rsidRPr="006D4450">
              <w:rPr>
                <w:spacing w:val="2"/>
                <w:sz w:val="24"/>
                <w:szCs w:val="24"/>
              </w:rPr>
              <w:t>м</w:t>
            </w:r>
            <w:r w:rsidRPr="006D4450">
              <w:rPr>
                <w:spacing w:val="-1"/>
                <w:sz w:val="24"/>
                <w:szCs w:val="24"/>
              </w:rPr>
              <w:t>е</w:t>
            </w:r>
            <w:r w:rsidRPr="006D4450">
              <w:rPr>
                <w:sz w:val="24"/>
                <w:szCs w:val="24"/>
              </w:rPr>
              <w:t>ты и</w:t>
            </w:r>
            <w:r w:rsidRPr="006D4450">
              <w:rPr>
                <w:spacing w:val="1"/>
                <w:sz w:val="24"/>
                <w:szCs w:val="24"/>
              </w:rPr>
              <w:t xml:space="preserve"> </w:t>
            </w:r>
            <w:r w:rsidRPr="006D4450">
              <w:rPr>
                <w:spacing w:val="-1"/>
                <w:sz w:val="24"/>
                <w:szCs w:val="24"/>
              </w:rPr>
              <w:t>с</w:t>
            </w:r>
            <w:r w:rsidRPr="006D4450">
              <w:rPr>
                <w:sz w:val="24"/>
                <w:szCs w:val="24"/>
              </w:rPr>
              <w:t>ло</w:t>
            </w:r>
            <w:r w:rsidRPr="006D4450">
              <w:rPr>
                <w:spacing w:val="2"/>
                <w:sz w:val="24"/>
                <w:szCs w:val="24"/>
              </w:rPr>
              <w:t>в</w:t>
            </w:r>
            <w:r w:rsidRPr="006D4450">
              <w:rPr>
                <w:sz w:val="24"/>
                <w:szCs w:val="24"/>
              </w:rPr>
              <w:t>а</w:t>
            </w:r>
            <w:r w:rsidRPr="006D4450">
              <w:rPr>
                <w:spacing w:val="-1"/>
                <w:sz w:val="24"/>
                <w:szCs w:val="24"/>
              </w:rPr>
              <w:t>-</w:t>
            </w:r>
            <w:r w:rsidRPr="006D4450">
              <w:rPr>
                <w:sz w:val="24"/>
                <w:szCs w:val="24"/>
              </w:rPr>
              <w:t>д</w:t>
            </w:r>
            <w:r w:rsidRPr="006D4450">
              <w:rPr>
                <w:spacing w:val="-1"/>
                <w:sz w:val="24"/>
                <w:szCs w:val="24"/>
              </w:rPr>
              <w:t>е</w:t>
            </w:r>
            <w:r w:rsidRPr="006D4450">
              <w:rPr>
                <w:spacing w:val="1"/>
                <w:sz w:val="24"/>
                <w:szCs w:val="24"/>
              </w:rPr>
              <w:t>й</w:t>
            </w:r>
            <w:r w:rsidRPr="006D4450">
              <w:rPr>
                <w:spacing w:val="-1"/>
                <w:sz w:val="24"/>
                <w:szCs w:val="24"/>
              </w:rPr>
              <w:t>с</w:t>
            </w:r>
            <w:r w:rsidRPr="006D4450">
              <w:rPr>
                <w:sz w:val="24"/>
                <w:szCs w:val="24"/>
              </w:rPr>
              <w:t>тв</w:t>
            </w:r>
            <w:r w:rsidRPr="006D4450">
              <w:rPr>
                <w:spacing w:val="1"/>
                <w:sz w:val="24"/>
                <w:szCs w:val="24"/>
              </w:rPr>
              <w:t>и</w:t>
            </w:r>
            <w:r w:rsidRPr="006D4450">
              <w:rPr>
                <w:sz w:val="24"/>
                <w:szCs w:val="24"/>
              </w:rPr>
              <w:t>я.</w:t>
            </w:r>
          </w:p>
        </w:tc>
      </w:tr>
      <w:tr w:rsidR="00DD2F33" w:rsidRPr="006D4450" w:rsidTr="00232F4A">
        <w:trPr>
          <w:trHeight w:val="353"/>
        </w:trPr>
        <w:tc>
          <w:tcPr>
            <w:tcW w:w="2127" w:type="dxa"/>
            <w:gridSpan w:val="2"/>
          </w:tcPr>
          <w:p w:rsidR="00DD2F33" w:rsidRPr="006D4450" w:rsidRDefault="00DD2F33" w:rsidP="00232F4A">
            <w:pPr>
              <w:rPr>
                <w:b/>
                <w:color w:val="000000" w:themeColor="text1"/>
                <w:sz w:val="24"/>
                <w:szCs w:val="24"/>
              </w:rPr>
            </w:pPr>
            <w:r w:rsidRPr="006D4450">
              <w:rPr>
                <w:b/>
                <w:color w:val="000000" w:themeColor="text1"/>
                <w:sz w:val="24"/>
                <w:szCs w:val="24"/>
              </w:rPr>
              <w:t>Цель урока</w:t>
            </w:r>
          </w:p>
        </w:tc>
        <w:tc>
          <w:tcPr>
            <w:tcW w:w="13750" w:type="dxa"/>
            <w:gridSpan w:val="5"/>
          </w:tcPr>
          <w:p w:rsidR="00DD2F33" w:rsidRPr="006D4450" w:rsidRDefault="00DD2F33" w:rsidP="00232F4A">
            <w:pPr>
              <w:rPr>
                <w:b/>
                <w:sz w:val="24"/>
                <w:szCs w:val="24"/>
                <w:lang w:eastAsia="en-GB"/>
              </w:rPr>
            </w:pPr>
            <w:r w:rsidRPr="006D4450">
              <w:rPr>
                <w:color w:val="000000"/>
                <w:sz w:val="24"/>
                <w:szCs w:val="24"/>
                <w:shd w:val="clear" w:color="auto" w:fill="FFFFFF"/>
              </w:rPr>
              <w:t>составлять небольшой рассказ; подбирать к каждой картинке нужное предложение; использовать в письменной речи слова-признаки.</w:t>
            </w:r>
          </w:p>
        </w:tc>
      </w:tr>
      <w:tr w:rsidR="00DD2F33" w:rsidRPr="006D4450" w:rsidTr="00232F4A">
        <w:trPr>
          <w:trHeight w:val="272"/>
        </w:trPr>
        <w:tc>
          <w:tcPr>
            <w:tcW w:w="15877" w:type="dxa"/>
            <w:gridSpan w:val="7"/>
          </w:tcPr>
          <w:p w:rsidR="00DD2F33" w:rsidRPr="006D4450" w:rsidRDefault="00DD2F33" w:rsidP="00232F4A">
            <w:pPr>
              <w:ind w:left="-468" w:firstLine="468"/>
              <w:jc w:val="center"/>
              <w:rPr>
                <w:b/>
                <w:sz w:val="24"/>
                <w:szCs w:val="24"/>
              </w:rPr>
            </w:pPr>
            <w:r w:rsidRPr="006D4450">
              <w:rPr>
                <w:color w:val="333333"/>
                <w:sz w:val="24"/>
                <w:szCs w:val="24"/>
              </w:rPr>
              <w:t>Ход  урока</w:t>
            </w:r>
          </w:p>
          <w:p w:rsidR="00DD2F33" w:rsidRPr="006D4450" w:rsidRDefault="00DD2F33" w:rsidP="00232F4A">
            <w:pPr>
              <w:jc w:val="center"/>
              <w:rPr>
                <w:b/>
                <w:sz w:val="24"/>
                <w:szCs w:val="24"/>
              </w:rPr>
            </w:pPr>
          </w:p>
        </w:tc>
      </w:tr>
      <w:tr w:rsidR="00DD2F33" w:rsidRPr="006D4450" w:rsidTr="00232F4A">
        <w:trPr>
          <w:trHeight w:val="586"/>
        </w:trPr>
        <w:tc>
          <w:tcPr>
            <w:tcW w:w="1843" w:type="dxa"/>
          </w:tcPr>
          <w:p w:rsidR="00DD2F33" w:rsidRPr="006D4450" w:rsidRDefault="00DD2F33" w:rsidP="00232F4A">
            <w:pPr>
              <w:jc w:val="center"/>
              <w:rPr>
                <w:b/>
                <w:sz w:val="24"/>
                <w:szCs w:val="24"/>
                <w:lang w:val="en-US"/>
              </w:rPr>
            </w:pPr>
            <w:r w:rsidRPr="006D4450">
              <w:rPr>
                <w:b/>
                <w:sz w:val="24"/>
                <w:szCs w:val="24"/>
              </w:rPr>
              <w:t>Этапы урока</w:t>
            </w:r>
          </w:p>
        </w:tc>
        <w:tc>
          <w:tcPr>
            <w:tcW w:w="8080" w:type="dxa"/>
            <w:gridSpan w:val="3"/>
          </w:tcPr>
          <w:p w:rsidR="00DD2F33" w:rsidRPr="006D4450" w:rsidRDefault="00DD2F33" w:rsidP="00232F4A">
            <w:pPr>
              <w:pStyle w:val="a3"/>
              <w:spacing w:before="0" w:beforeAutospacing="0" w:after="0" w:afterAutospacing="0"/>
              <w:jc w:val="center"/>
              <w:rPr>
                <w:color w:val="000000"/>
                <w:lang w:val="kk-KZ"/>
              </w:rPr>
            </w:pPr>
            <w:r w:rsidRPr="006D4450">
              <w:rPr>
                <w:rStyle w:val="a8"/>
                <w:color w:val="000000"/>
              </w:rPr>
              <w:t>Деятельность учителя</w:t>
            </w:r>
          </w:p>
        </w:tc>
        <w:tc>
          <w:tcPr>
            <w:tcW w:w="2977" w:type="dxa"/>
          </w:tcPr>
          <w:p w:rsidR="00DD2F33" w:rsidRPr="006D4450" w:rsidRDefault="00DD2F33" w:rsidP="00232F4A">
            <w:pPr>
              <w:pStyle w:val="a3"/>
              <w:spacing w:before="0" w:beforeAutospacing="0" w:after="0" w:afterAutospacing="0"/>
              <w:jc w:val="center"/>
              <w:rPr>
                <w:color w:val="000000"/>
                <w:lang w:val="kk-KZ"/>
              </w:rPr>
            </w:pPr>
            <w:r w:rsidRPr="006D4450">
              <w:rPr>
                <w:rStyle w:val="a8"/>
                <w:color w:val="000000"/>
              </w:rPr>
              <w:t xml:space="preserve">Деятельность </w:t>
            </w:r>
            <w:proofErr w:type="gramStart"/>
            <w:r w:rsidRPr="006D4450">
              <w:rPr>
                <w:rStyle w:val="a8"/>
                <w:color w:val="000000"/>
              </w:rPr>
              <w:t>обучающихся</w:t>
            </w:r>
            <w:proofErr w:type="gramEnd"/>
          </w:p>
        </w:tc>
        <w:tc>
          <w:tcPr>
            <w:tcW w:w="1276" w:type="dxa"/>
          </w:tcPr>
          <w:p w:rsidR="00DD2F33" w:rsidRPr="006D4450" w:rsidRDefault="00DD2F33" w:rsidP="00232F4A">
            <w:pPr>
              <w:jc w:val="center"/>
              <w:rPr>
                <w:b/>
                <w:sz w:val="24"/>
                <w:szCs w:val="24"/>
                <w:lang w:val="en-US"/>
              </w:rPr>
            </w:pPr>
            <w:r w:rsidRPr="006D4450">
              <w:rPr>
                <w:b/>
                <w:sz w:val="24"/>
                <w:szCs w:val="24"/>
              </w:rPr>
              <w:t xml:space="preserve">Оценивание </w:t>
            </w:r>
          </w:p>
        </w:tc>
        <w:tc>
          <w:tcPr>
            <w:tcW w:w="1701" w:type="dxa"/>
          </w:tcPr>
          <w:p w:rsidR="00DD2F33" w:rsidRPr="006D4450" w:rsidRDefault="00DD2F33" w:rsidP="00232F4A">
            <w:pPr>
              <w:jc w:val="center"/>
              <w:rPr>
                <w:b/>
                <w:sz w:val="24"/>
                <w:szCs w:val="24"/>
                <w:lang w:val="en-US"/>
              </w:rPr>
            </w:pPr>
            <w:r w:rsidRPr="006D4450">
              <w:rPr>
                <w:b/>
                <w:sz w:val="24"/>
                <w:szCs w:val="24"/>
              </w:rPr>
              <w:t>Ресурсы</w:t>
            </w:r>
          </w:p>
        </w:tc>
      </w:tr>
      <w:tr w:rsidR="00DD2F33" w:rsidRPr="006D4450" w:rsidTr="00232F4A">
        <w:trPr>
          <w:trHeight w:val="2173"/>
        </w:trPr>
        <w:tc>
          <w:tcPr>
            <w:tcW w:w="1843" w:type="dxa"/>
          </w:tcPr>
          <w:p w:rsidR="00DD2F33" w:rsidRPr="006D4450" w:rsidRDefault="00DD2F33" w:rsidP="00232F4A">
            <w:pPr>
              <w:rPr>
                <w:sz w:val="24"/>
                <w:szCs w:val="24"/>
              </w:rPr>
            </w:pPr>
            <w:proofErr w:type="spellStart"/>
            <w:proofErr w:type="gramStart"/>
            <w:r w:rsidRPr="006D4450">
              <w:rPr>
                <w:sz w:val="24"/>
                <w:szCs w:val="24"/>
              </w:rPr>
              <w:t>Орг</w:t>
            </w:r>
            <w:proofErr w:type="spellEnd"/>
            <w:proofErr w:type="gramEnd"/>
            <w:r w:rsidRPr="006D4450">
              <w:rPr>
                <w:sz w:val="24"/>
                <w:szCs w:val="24"/>
              </w:rPr>
              <w:t xml:space="preserve"> момент</w:t>
            </w:r>
          </w:p>
        </w:tc>
        <w:tc>
          <w:tcPr>
            <w:tcW w:w="8080" w:type="dxa"/>
            <w:gridSpan w:val="3"/>
          </w:tcPr>
          <w:p w:rsidR="00DD2F33" w:rsidRPr="006D4450" w:rsidRDefault="00DD2F33" w:rsidP="00DD2F33">
            <w:pPr>
              <w:numPr>
                <w:ilvl w:val="0"/>
                <w:numId w:val="3"/>
              </w:numPr>
              <w:rPr>
                <w:color w:val="000000"/>
                <w:sz w:val="24"/>
                <w:szCs w:val="24"/>
              </w:rPr>
            </w:pPr>
            <w:r w:rsidRPr="006D4450">
              <w:rPr>
                <w:b/>
                <w:bCs/>
                <w:color w:val="000000"/>
                <w:sz w:val="24"/>
                <w:szCs w:val="24"/>
              </w:rPr>
              <w:t>Организационный момент.</w:t>
            </w:r>
          </w:p>
          <w:p w:rsidR="00DD2F33" w:rsidRPr="006D4450" w:rsidRDefault="00DD2F33" w:rsidP="00232F4A">
            <w:pPr>
              <w:rPr>
                <w:color w:val="000000"/>
                <w:sz w:val="24"/>
                <w:szCs w:val="24"/>
              </w:rPr>
            </w:pPr>
            <w:r w:rsidRPr="006D4450">
              <w:rPr>
                <w:color w:val="000000"/>
                <w:sz w:val="24"/>
                <w:szCs w:val="24"/>
                <w:shd w:val="clear" w:color="auto" w:fill="FFFFFF"/>
              </w:rPr>
              <w:t>Чтоб природе другом стать,</w:t>
            </w:r>
            <w:r w:rsidRPr="006D4450">
              <w:rPr>
                <w:color w:val="000000"/>
                <w:sz w:val="24"/>
                <w:szCs w:val="24"/>
              </w:rPr>
              <w:br/>
            </w:r>
            <w:r w:rsidRPr="006D4450">
              <w:rPr>
                <w:color w:val="000000"/>
                <w:sz w:val="24"/>
                <w:szCs w:val="24"/>
                <w:shd w:val="clear" w:color="auto" w:fill="FFFFFF"/>
              </w:rPr>
              <w:t>Тайны все её узнать,</w:t>
            </w:r>
            <w:r w:rsidRPr="006D4450">
              <w:rPr>
                <w:color w:val="000000"/>
                <w:sz w:val="24"/>
                <w:szCs w:val="24"/>
              </w:rPr>
              <w:br/>
            </w:r>
            <w:r w:rsidRPr="006D4450">
              <w:rPr>
                <w:color w:val="000000"/>
                <w:sz w:val="24"/>
                <w:szCs w:val="24"/>
                <w:shd w:val="clear" w:color="auto" w:fill="FFFFFF"/>
              </w:rPr>
              <w:t>Все загадки разгадать,</w:t>
            </w:r>
            <w:r w:rsidRPr="006D4450">
              <w:rPr>
                <w:color w:val="000000"/>
                <w:sz w:val="24"/>
                <w:szCs w:val="24"/>
              </w:rPr>
              <w:br/>
            </w:r>
            <w:r w:rsidRPr="006D4450">
              <w:rPr>
                <w:color w:val="000000"/>
                <w:sz w:val="24"/>
                <w:szCs w:val="24"/>
                <w:shd w:val="clear" w:color="auto" w:fill="FFFFFF"/>
              </w:rPr>
              <w:t>Научитесь наблюдать.</w:t>
            </w:r>
            <w:r w:rsidRPr="006D4450">
              <w:rPr>
                <w:color w:val="000000"/>
                <w:sz w:val="24"/>
                <w:szCs w:val="24"/>
              </w:rPr>
              <w:br/>
            </w:r>
            <w:r w:rsidRPr="006D4450">
              <w:rPr>
                <w:b/>
                <w:bCs/>
                <w:color w:val="000000"/>
                <w:sz w:val="24"/>
                <w:szCs w:val="24"/>
              </w:rPr>
              <w:t>Актуализация знаний.</w:t>
            </w:r>
          </w:p>
          <w:p w:rsidR="00DD2F33" w:rsidRPr="006D4450" w:rsidRDefault="00DD2F33" w:rsidP="00232F4A">
            <w:pPr>
              <w:rPr>
                <w:i/>
                <w:sz w:val="24"/>
                <w:szCs w:val="24"/>
              </w:rPr>
            </w:pPr>
            <w:r w:rsidRPr="006D4450">
              <w:rPr>
                <w:color w:val="000000"/>
                <w:sz w:val="24"/>
                <w:szCs w:val="24"/>
                <w:shd w:val="clear" w:color="auto" w:fill="FFFFFF"/>
              </w:rPr>
              <w:t xml:space="preserve">-Соедините первые буквы названий </w:t>
            </w:r>
            <w:proofErr w:type="gramStart"/>
            <w:r w:rsidRPr="006D4450">
              <w:rPr>
                <w:color w:val="000000"/>
                <w:sz w:val="24"/>
                <w:szCs w:val="24"/>
                <w:shd w:val="clear" w:color="auto" w:fill="FFFFFF"/>
              </w:rPr>
              <w:t>животных</w:t>
            </w:r>
            <w:proofErr w:type="gramEnd"/>
            <w:r w:rsidRPr="006D4450">
              <w:rPr>
                <w:color w:val="000000"/>
                <w:sz w:val="24"/>
                <w:szCs w:val="24"/>
                <w:shd w:val="clear" w:color="auto" w:fill="FFFFFF"/>
              </w:rPr>
              <w:t xml:space="preserve"> и вы угадаете тему урока и цель урока.</w:t>
            </w:r>
            <w:r w:rsidRPr="006D4450">
              <w:rPr>
                <w:color w:val="000000"/>
                <w:sz w:val="24"/>
                <w:szCs w:val="24"/>
              </w:rPr>
              <w:br/>
            </w:r>
            <w:r w:rsidRPr="006D4450">
              <w:rPr>
                <w:color w:val="000000"/>
                <w:sz w:val="24"/>
                <w:szCs w:val="24"/>
                <w:shd w:val="clear" w:color="auto" w:fill="FFFFFF"/>
              </w:rPr>
              <w:t xml:space="preserve">Жираф, аист, </w:t>
            </w:r>
            <w:proofErr w:type="spellStart"/>
            <w:r w:rsidRPr="006D4450">
              <w:rPr>
                <w:color w:val="000000"/>
                <w:sz w:val="24"/>
                <w:szCs w:val="24"/>
                <w:shd w:val="clear" w:color="auto" w:fill="FFFFFF"/>
              </w:rPr>
              <w:t>йора</w:t>
            </w:r>
            <w:proofErr w:type="spellEnd"/>
            <w:r w:rsidRPr="006D4450">
              <w:rPr>
                <w:color w:val="000000"/>
                <w:sz w:val="24"/>
                <w:szCs w:val="24"/>
                <w:shd w:val="clear" w:color="auto" w:fill="FFFFFF"/>
              </w:rPr>
              <w:t>, лиса, акула, утка.</w:t>
            </w:r>
            <w:proofErr w:type="gramStart"/>
            <w:r w:rsidRPr="006D4450">
              <w:rPr>
                <w:color w:val="000000"/>
                <w:sz w:val="24"/>
                <w:szCs w:val="24"/>
              </w:rPr>
              <w:br/>
            </w:r>
            <w:r w:rsidRPr="006D4450">
              <w:rPr>
                <w:color w:val="000000"/>
                <w:sz w:val="24"/>
                <w:szCs w:val="24"/>
                <w:shd w:val="clear" w:color="auto" w:fill="FFFFFF"/>
              </w:rPr>
              <w:t>-</w:t>
            </w:r>
            <w:proofErr w:type="gramEnd"/>
            <w:r w:rsidRPr="006D4450">
              <w:rPr>
                <w:color w:val="000000"/>
                <w:sz w:val="24"/>
                <w:szCs w:val="24"/>
                <w:shd w:val="clear" w:color="auto" w:fill="FFFFFF"/>
              </w:rPr>
              <w:t xml:space="preserve">Тема нашего урока: « </w:t>
            </w:r>
            <w:proofErr w:type="spellStart"/>
            <w:r w:rsidRPr="006D4450">
              <w:rPr>
                <w:color w:val="000000"/>
                <w:sz w:val="24"/>
                <w:szCs w:val="24"/>
                <w:shd w:val="clear" w:color="auto" w:fill="FFFFFF"/>
              </w:rPr>
              <w:t>жайлау</w:t>
            </w:r>
            <w:proofErr w:type="spellEnd"/>
            <w:r w:rsidRPr="006D4450">
              <w:rPr>
                <w:color w:val="000000"/>
                <w:sz w:val="24"/>
                <w:szCs w:val="24"/>
                <w:shd w:val="clear" w:color="auto" w:fill="FFFFFF"/>
              </w:rPr>
              <w:t>». Сегодня будем составлять небольшой рассказ, </w:t>
            </w:r>
            <w:hyperlink r:id="rId5" w:tooltip="Подарки и поздравления" w:history="1">
              <w:r w:rsidRPr="006D4450">
                <w:rPr>
                  <w:rStyle w:val="ab"/>
                  <w:sz w:val="24"/>
                  <w:szCs w:val="24"/>
                </w:rPr>
                <w:t>используя слова-признаки</w:t>
              </w:r>
            </w:hyperlink>
            <w:r w:rsidRPr="006D4450">
              <w:rPr>
                <w:color w:val="000000"/>
                <w:sz w:val="24"/>
                <w:szCs w:val="24"/>
                <w:shd w:val="clear" w:color="auto" w:fill="FFFFFF"/>
              </w:rPr>
              <w:t>, а также подбирать к картинкам предложения.</w:t>
            </w:r>
            <w:r w:rsidRPr="006D4450">
              <w:rPr>
                <w:i/>
                <w:sz w:val="24"/>
                <w:szCs w:val="24"/>
              </w:rPr>
              <w:t xml:space="preserve"> </w:t>
            </w:r>
          </w:p>
        </w:tc>
        <w:tc>
          <w:tcPr>
            <w:tcW w:w="2977" w:type="dxa"/>
          </w:tcPr>
          <w:p w:rsidR="00DD2F33" w:rsidRPr="006D4450" w:rsidRDefault="00DD2F33" w:rsidP="00232F4A">
            <w:pPr>
              <w:pStyle w:val="a9"/>
              <w:rPr>
                <w:sz w:val="24"/>
                <w:szCs w:val="24"/>
                <w:lang w:eastAsia="en-GB"/>
              </w:rPr>
            </w:pPr>
            <w:r w:rsidRPr="006D4450">
              <w:rPr>
                <w:sz w:val="24"/>
                <w:szCs w:val="24"/>
                <w:lang w:eastAsia="en-GB"/>
              </w:rPr>
              <w:t xml:space="preserve">Приветствие </w:t>
            </w:r>
          </w:p>
          <w:p w:rsidR="00DD2F33" w:rsidRPr="006D4450" w:rsidRDefault="00DD2F33" w:rsidP="00232F4A">
            <w:pPr>
              <w:pStyle w:val="a9"/>
              <w:rPr>
                <w:sz w:val="24"/>
                <w:szCs w:val="24"/>
                <w:lang w:eastAsia="en-GB"/>
              </w:rPr>
            </w:pPr>
            <w:r w:rsidRPr="006D4450">
              <w:rPr>
                <w:sz w:val="24"/>
                <w:szCs w:val="24"/>
                <w:lang w:eastAsia="en-GB"/>
              </w:rPr>
              <w:t>«Круг радости»</w:t>
            </w:r>
          </w:p>
          <w:p w:rsidR="00DD2F33" w:rsidRPr="006D4450" w:rsidRDefault="00DD2F33" w:rsidP="00232F4A">
            <w:pPr>
              <w:rPr>
                <w:sz w:val="24"/>
                <w:szCs w:val="24"/>
                <w:lang w:eastAsia="en-GB"/>
              </w:rPr>
            </w:pPr>
          </w:p>
          <w:p w:rsidR="00DD2F33" w:rsidRPr="006D4450" w:rsidRDefault="00DD2F33" w:rsidP="00232F4A">
            <w:pPr>
              <w:rPr>
                <w:sz w:val="24"/>
                <w:szCs w:val="24"/>
                <w:lang w:eastAsia="en-GB"/>
              </w:rPr>
            </w:pPr>
            <w:r w:rsidRPr="006D4450">
              <w:rPr>
                <w:sz w:val="24"/>
                <w:szCs w:val="24"/>
                <w:lang w:eastAsia="en-GB"/>
              </w:rPr>
              <w:t>Учащиеся становятся в круг и задают друг другу вопросы</w:t>
            </w:r>
          </w:p>
        </w:tc>
        <w:tc>
          <w:tcPr>
            <w:tcW w:w="1276" w:type="dxa"/>
          </w:tcPr>
          <w:p w:rsidR="00DD2F33" w:rsidRPr="006D4450" w:rsidRDefault="00DD2F33" w:rsidP="00232F4A">
            <w:pPr>
              <w:jc w:val="both"/>
              <w:rPr>
                <w:sz w:val="24"/>
                <w:szCs w:val="24"/>
              </w:rPr>
            </w:pPr>
          </w:p>
          <w:p w:rsidR="00DD2F33" w:rsidRPr="006D4450" w:rsidRDefault="00DD2F33" w:rsidP="00232F4A">
            <w:pPr>
              <w:jc w:val="both"/>
              <w:rPr>
                <w:sz w:val="24"/>
                <w:szCs w:val="24"/>
              </w:rPr>
            </w:pPr>
          </w:p>
        </w:tc>
        <w:tc>
          <w:tcPr>
            <w:tcW w:w="1701" w:type="dxa"/>
          </w:tcPr>
          <w:p w:rsidR="00DD2F33" w:rsidRPr="006D4450" w:rsidRDefault="00DD2F33" w:rsidP="00232F4A">
            <w:pPr>
              <w:jc w:val="both"/>
              <w:rPr>
                <w:sz w:val="24"/>
                <w:szCs w:val="24"/>
              </w:rPr>
            </w:pPr>
            <w:r w:rsidRPr="006D4450">
              <w:rPr>
                <w:sz w:val="24"/>
                <w:szCs w:val="24"/>
              </w:rPr>
              <w:t xml:space="preserve">Интерактивная </w:t>
            </w:r>
            <w:proofErr w:type="spellStart"/>
            <w:r w:rsidRPr="006D4450">
              <w:rPr>
                <w:sz w:val="24"/>
                <w:szCs w:val="24"/>
              </w:rPr>
              <w:t>доска</w:t>
            </w:r>
            <w:proofErr w:type="gramStart"/>
            <w:r w:rsidRPr="006D4450">
              <w:rPr>
                <w:sz w:val="24"/>
                <w:szCs w:val="24"/>
              </w:rPr>
              <w:t>,в</w:t>
            </w:r>
            <w:proofErr w:type="gramEnd"/>
            <w:r w:rsidRPr="006D4450">
              <w:rPr>
                <w:sz w:val="24"/>
                <w:szCs w:val="24"/>
              </w:rPr>
              <w:t>идеоролик</w:t>
            </w:r>
            <w:proofErr w:type="spellEnd"/>
          </w:p>
        </w:tc>
      </w:tr>
      <w:tr w:rsidR="00DD2F33" w:rsidRPr="006D4450" w:rsidTr="00232F4A">
        <w:trPr>
          <w:trHeight w:val="2533"/>
        </w:trPr>
        <w:tc>
          <w:tcPr>
            <w:tcW w:w="1843" w:type="dxa"/>
          </w:tcPr>
          <w:p w:rsidR="00DD2F33" w:rsidRPr="006D4450" w:rsidRDefault="00DD2F33" w:rsidP="00232F4A">
            <w:pPr>
              <w:rPr>
                <w:b/>
                <w:sz w:val="24"/>
                <w:szCs w:val="24"/>
              </w:rPr>
            </w:pPr>
            <w:r w:rsidRPr="006D4450">
              <w:rPr>
                <w:b/>
                <w:sz w:val="24"/>
                <w:szCs w:val="24"/>
              </w:rPr>
              <w:lastRenderedPageBreak/>
              <w:t xml:space="preserve">Изучение нового материала </w:t>
            </w:r>
          </w:p>
        </w:tc>
        <w:tc>
          <w:tcPr>
            <w:tcW w:w="8080" w:type="dxa"/>
            <w:gridSpan w:val="3"/>
          </w:tcPr>
          <w:p w:rsidR="00DD2F33" w:rsidRPr="006D4450" w:rsidRDefault="00DD2F33" w:rsidP="00232F4A">
            <w:pPr>
              <w:widowControl w:val="0"/>
              <w:rPr>
                <w:b/>
                <w:color w:val="FF0000"/>
                <w:sz w:val="24"/>
                <w:szCs w:val="24"/>
              </w:rPr>
            </w:pPr>
            <w:r w:rsidRPr="006D4450">
              <w:rPr>
                <w:color w:val="000000"/>
                <w:sz w:val="24"/>
                <w:szCs w:val="24"/>
                <w:shd w:val="clear" w:color="auto" w:fill="FFFFFF"/>
              </w:rPr>
              <w:t xml:space="preserve">-Ребята, </w:t>
            </w:r>
            <w:proofErr w:type="spellStart"/>
            <w:r w:rsidRPr="006D4450">
              <w:rPr>
                <w:color w:val="000000"/>
                <w:sz w:val="24"/>
                <w:szCs w:val="24"/>
                <w:shd w:val="clear" w:color="auto" w:fill="FFFFFF"/>
              </w:rPr>
              <w:t>жайлау</w:t>
            </w:r>
            <w:proofErr w:type="spellEnd"/>
            <w:r w:rsidRPr="006D4450">
              <w:rPr>
                <w:color w:val="000000"/>
                <w:sz w:val="24"/>
                <w:szCs w:val="24"/>
                <w:shd w:val="clear" w:color="auto" w:fill="FFFFFF"/>
              </w:rPr>
              <w:t xml:space="preserve"> – это летнее пастбище, где пасется скот. Там чистый воздух и много сочной травы. </w:t>
            </w:r>
            <w:proofErr w:type="gramStart"/>
            <w:r w:rsidRPr="006D4450">
              <w:rPr>
                <w:color w:val="000000"/>
                <w:sz w:val="24"/>
                <w:szCs w:val="24"/>
                <w:shd w:val="clear" w:color="auto" w:fill="FFFFFF"/>
              </w:rPr>
              <w:t>-П</w:t>
            </w:r>
            <w:proofErr w:type="gramEnd"/>
            <w:r w:rsidRPr="006D4450">
              <w:rPr>
                <w:color w:val="000000"/>
                <w:sz w:val="24"/>
                <w:szCs w:val="24"/>
                <w:shd w:val="clear" w:color="auto" w:fill="FFFFFF"/>
              </w:rPr>
              <w:t>ослушайте стихотворение (упр.1 стр. 16)</w:t>
            </w:r>
            <w:r w:rsidRPr="006D4450">
              <w:rPr>
                <w:color w:val="000000"/>
                <w:sz w:val="24"/>
                <w:szCs w:val="24"/>
              </w:rPr>
              <w:br/>
            </w:r>
            <w:r w:rsidRPr="006D4450">
              <w:rPr>
                <w:b/>
                <w:bCs/>
                <w:color w:val="000000"/>
                <w:sz w:val="24"/>
                <w:szCs w:val="24"/>
              </w:rPr>
              <w:t xml:space="preserve">. Работа с текстом. </w:t>
            </w:r>
            <w:r w:rsidRPr="006D4450">
              <w:rPr>
                <w:color w:val="000000"/>
                <w:sz w:val="24"/>
                <w:szCs w:val="24"/>
              </w:rPr>
              <w:br/>
            </w:r>
            <w:r w:rsidRPr="006D4450">
              <w:rPr>
                <w:b/>
                <w:bCs/>
                <w:color w:val="000000"/>
                <w:sz w:val="24"/>
                <w:szCs w:val="24"/>
              </w:rPr>
              <w:t>Метод «Кластер»</w:t>
            </w:r>
            <w:proofErr w:type="gramStart"/>
            <w:r w:rsidRPr="006D4450">
              <w:rPr>
                <w:color w:val="000000"/>
                <w:sz w:val="24"/>
                <w:szCs w:val="24"/>
              </w:rPr>
              <w:br/>
            </w:r>
            <w:r w:rsidRPr="006D4450">
              <w:rPr>
                <w:b/>
                <w:bCs/>
                <w:color w:val="000000"/>
                <w:sz w:val="24"/>
                <w:szCs w:val="24"/>
              </w:rPr>
              <w:t>-</w:t>
            </w:r>
            <w:proofErr w:type="gramEnd"/>
            <w:r w:rsidRPr="006D4450">
              <w:rPr>
                <w:color w:val="000000"/>
                <w:sz w:val="24"/>
                <w:szCs w:val="24"/>
                <w:shd w:val="clear" w:color="auto" w:fill="FFFFFF"/>
              </w:rPr>
              <w:t>Прочитайте текст самостоятельно.</w:t>
            </w:r>
            <w:r w:rsidRPr="006D4450">
              <w:rPr>
                <w:color w:val="000000"/>
                <w:sz w:val="24"/>
                <w:szCs w:val="24"/>
              </w:rPr>
              <w:br/>
            </w:r>
            <w:r w:rsidRPr="006D4450">
              <w:rPr>
                <w:color w:val="000000"/>
                <w:sz w:val="24"/>
                <w:szCs w:val="24"/>
                <w:shd w:val="clear" w:color="auto" w:fill="FFFFFF"/>
              </w:rPr>
              <w:t>-Запишите слова-признаки со словами предметами, которое относится к слову «</w:t>
            </w:r>
            <w:proofErr w:type="spellStart"/>
            <w:r w:rsidRPr="006D4450">
              <w:rPr>
                <w:color w:val="000000"/>
                <w:sz w:val="24"/>
                <w:szCs w:val="24"/>
                <w:shd w:val="clear" w:color="auto" w:fill="FFFFFF"/>
              </w:rPr>
              <w:t>жайлау</w:t>
            </w:r>
            <w:proofErr w:type="spellEnd"/>
            <w:r w:rsidRPr="006D4450">
              <w:rPr>
                <w:color w:val="000000"/>
                <w:sz w:val="24"/>
                <w:szCs w:val="24"/>
                <w:shd w:val="clear" w:color="auto" w:fill="FFFFFF"/>
              </w:rPr>
              <w:t>»</w:t>
            </w:r>
            <w:r w:rsidRPr="006D4450">
              <w:rPr>
                <w:color w:val="000000"/>
                <w:sz w:val="24"/>
                <w:szCs w:val="24"/>
              </w:rPr>
              <w:br/>
            </w:r>
            <w:r w:rsidRPr="006D4450">
              <w:rPr>
                <w:color w:val="000000"/>
                <w:sz w:val="24"/>
                <w:szCs w:val="24"/>
                <w:shd w:val="clear" w:color="auto" w:fill="FFFFFF"/>
              </w:rPr>
              <w:t>-Сначала прочитайте правило, на какие вопросы отвечают слова-признаки?</w:t>
            </w:r>
            <w:r w:rsidRPr="006D4450">
              <w:rPr>
                <w:color w:val="000000"/>
                <w:sz w:val="24"/>
                <w:szCs w:val="24"/>
              </w:rPr>
              <w:br/>
            </w:r>
            <w:r w:rsidRPr="00321191">
              <w:rPr>
                <w:rFonts w:eastAsiaTheme="minorEastAsi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4pt;height:24pt;z-index:251660288;mso-position-horizontal:left;mso-position-horizontal-relative:text;mso-position-vertical-relative:line" o:allowoverlap="f">
                  <w10:wrap type="square"/>
                </v:shape>
              </w:pict>
            </w:r>
            <w:r w:rsidRPr="00321191">
              <w:rPr>
                <w:rFonts w:eastAsiaTheme="minorEastAsia"/>
                <w:noProof/>
                <w:sz w:val="24"/>
                <w:szCs w:val="24"/>
              </w:rPr>
              <w:pict>
                <v:shape id="_x0000_s1027" type="#_x0000_t75" alt="" style="position:absolute;margin-left:0;margin-top:0;width:24pt;height:24pt;z-index:251661312;mso-position-horizontal:left;mso-position-horizontal-relative:text;mso-position-vertical-relative:line" o:allowoverlap="f">
                  <w10:wrap type="square"/>
                </v:shape>
              </w:pict>
            </w:r>
            <w:r w:rsidRPr="00321191">
              <w:rPr>
                <w:rFonts w:eastAsiaTheme="minorEastAsia"/>
                <w:noProof/>
                <w:sz w:val="24"/>
                <w:szCs w:val="24"/>
              </w:rPr>
              <w:pict>
                <v:shape id="_x0000_s1028" type="#_x0000_t75" alt="" style="position:absolute;margin-left:0;margin-top:0;width:24pt;height:24pt;z-index:251662336;mso-position-horizontal:left;mso-position-horizontal-relative:text;mso-position-vertical-relative:line" o:allowoverlap="f">
                  <w10:wrap type="square"/>
                </v:shape>
              </w:pict>
            </w:r>
            <w:r w:rsidRPr="00321191">
              <w:rPr>
                <w:rFonts w:eastAsiaTheme="minorEastAsia"/>
                <w:noProof/>
                <w:sz w:val="24"/>
                <w:szCs w:val="24"/>
              </w:rPr>
              <w:pict>
                <v:shape id="_x0000_s1029" type="#_x0000_t75" alt="" style="position:absolute;margin-left:0;margin-top:0;width:24pt;height:24pt;z-index:251663360;mso-position-horizontal:left;mso-position-horizontal-relative:text;mso-position-vertical-relative:line" o:allowoverlap="f">
                  <w10:wrap type="square"/>
                </v:shape>
              </w:pict>
            </w:r>
            <w:proofErr w:type="gramStart"/>
            <w:r w:rsidRPr="006D4450">
              <w:rPr>
                <w:color w:val="000000"/>
                <w:sz w:val="24"/>
                <w:szCs w:val="24"/>
                <w:shd w:val="clear" w:color="auto" w:fill="FFFFFF"/>
              </w:rPr>
              <w:t>Ответ: красивые горы, чистый воздух, чистая вода, сочная, зеленая трава)</w:t>
            </w:r>
            <w:r w:rsidRPr="006D4450">
              <w:rPr>
                <w:color w:val="000000"/>
                <w:sz w:val="24"/>
                <w:szCs w:val="24"/>
              </w:rPr>
              <w:br/>
            </w:r>
            <w:r w:rsidRPr="006D4450">
              <w:rPr>
                <w:b/>
                <w:bCs/>
                <w:color w:val="000000"/>
                <w:sz w:val="24"/>
                <w:szCs w:val="24"/>
              </w:rPr>
              <w:t>Критерии оценивания:</w:t>
            </w:r>
            <w:r w:rsidRPr="006D4450">
              <w:rPr>
                <w:color w:val="000000"/>
                <w:sz w:val="24"/>
                <w:szCs w:val="24"/>
              </w:rPr>
              <w:br/>
            </w:r>
            <w:r w:rsidRPr="006D4450">
              <w:rPr>
                <w:color w:val="000000"/>
                <w:sz w:val="24"/>
                <w:szCs w:val="24"/>
                <w:shd w:val="clear" w:color="auto" w:fill="FFFFFF"/>
              </w:rPr>
              <w:t>- использовать в письменной речи слова-признаки.</w:t>
            </w:r>
            <w:proofErr w:type="gramEnd"/>
            <w:r w:rsidRPr="006D4450">
              <w:rPr>
                <w:color w:val="000000"/>
                <w:sz w:val="24"/>
                <w:szCs w:val="24"/>
              </w:rPr>
              <w:br/>
            </w:r>
            <w:proofErr w:type="gramStart"/>
            <w:r w:rsidRPr="006D4450">
              <w:rPr>
                <w:b/>
                <w:bCs/>
                <w:color w:val="000000"/>
                <w:sz w:val="24"/>
                <w:szCs w:val="24"/>
              </w:rPr>
              <w:t>Дескрипторы:</w:t>
            </w:r>
            <w:r w:rsidRPr="006D4450">
              <w:rPr>
                <w:color w:val="000000"/>
                <w:sz w:val="24"/>
                <w:szCs w:val="24"/>
              </w:rPr>
              <w:br/>
            </w:r>
            <w:r w:rsidRPr="006D4450">
              <w:rPr>
                <w:color w:val="000000"/>
                <w:sz w:val="24"/>
                <w:szCs w:val="24"/>
                <w:shd w:val="clear" w:color="auto" w:fill="FFFFFF"/>
              </w:rPr>
              <w:t>- заполняет кластер;</w:t>
            </w:r>
            <w:r w:rsidRPr="006D4450">
              <w:rPr>
                <w:color w:val="000000"/>
                <w:sz w:val="24"/>
                <w:szCs w:val="24"/>
              </w:rPr>
              <w:br/>
            </w:r>
            <w:r w:rsidRPr="006D4450">
              <w:rPr>
                <w:color w:val="000000"/>
                <w:sz w:val="24"/>
                <w:szCs w:val="24"/>
                <w:shd w:val="clear" w:color="auto" w:fill="FFFFFF"/>
              </w:rPr>
              <w:t>- пишет слова-признаки со словами-предметами;</w:t>
            </w:r>
            <w:r w:rsidRPr="006D4450">
              <w:rPr>
                <w:color w:val="000000"/>
                <w:sz w:val="24"/>
                <w:szCs w:val="24"/>
              </w:rPr>
              <w:br/>
            </w:r>
            <w:proofErr w:type="spellStart"/>
            <w:r w:rsidRPr="006D4450">
              <w:rPr>
                <w:b/>
                <w:bCs/>
                <w:color w:val="000000"/>
                <w:sz w:val="24"/>
                <w:szCs w:val="24"/>
              </w:rPr>
              <w:t>Физминутка</w:t>
            </w:r>
            <w:proofErr w:type="spellEnd"/>
            <w:r w:rsidRPr="006D4450">
              <w:rPr>
                <w:color w:val="000000"/>
                <w:sz w:val="24"/>
                <w:szCs w:val="24"/>
              </w:rPr>
              <w:br/>
              <w:t>Раз – подняться, потянуться,</w:t>
            </w:r>
            <w:r w:rsidRPr="006D4450">
              <w:rPr>
                <w:color w:val="000000"/>
                <w:sz w:val="24"/>
                <w:szCs w:val="24"/>
              </w:rPr>
              <w:br/>
              <w:t>Два – нагнуться, разогнуться,</w:t>
            </w:r>
            <w:r w:rsidRPr="006D4450">
              <w:rPr>
                <w:color w:val="000000"/>
                <w:sz w:val="24"/>
                <w:szCs w:val="24"/>
              </w:rPr>
              <w:br/>
              <w:t>Три – в ладоши, три хлопка,</w:t>
            </w:r>
            <w:r w:rsidRPr="006D4450">
              <w:rPr>
                <w:color w:val="000000"/>
                <w:sz w:val="24"/>
                <w:szCs w:val="24"/>
              </w:rPr>
              <w:br/>
              <w:t>Головою три кивка.</w:t>
            </w:r>
            <w:proofErr w:type="gramEnd"/>
            <w:r w:rsidRPr="006D4450">
              <w:rPr>
                <w:color w:val="000000"/>
                <w:sz w:val="24"/>
                <w:szCs w:val="24"/>
              </w:rPr>
              <w:br/>
              <w:t>На четыре – руки шире,</w:t>
            </w:r>
            <w:r w:rsidRPr="006D4450">
              <w:rPr>
                <w:color w:val="000000"/>
                <w:sz w:val="24"/>
                <w:szCs w:val="24"/>
              </w:rPr>
              <w:br/>
              <w:t>Пять – руками помахать,</w:t>
            </w:r>
            <w:r w:rsidRPr="006D4450">
              <w:rPr>
                <w:color w:val="000000"/>
                <w:sz w:val="24"/>
                <w:szCs w:val="24"/>
              </w:rPr>
              <w:br/>
              <w:t>Шесть – на место тихо сесть.</w:t>
            </w:r>
            <w:r w:rsidRPr="006D4450">
              <w:rPr>
                <w:color w:val="000000"/>
                <w:sz w:val="24"/>
                <w:szCs w:val="24"/>
              </w:rPr>
              <w:br/>
            </w:r>
            <w:r w:rsidRPr="006D4450">
              <w:rPr>
                <w:b/>
                <w:bCs/>
                <w:color w:val="000000"/>
                <w:sz w:val="24"/>
                <w:szCs w:val="24"/>
              </w:rPr>
              <w:t xml:space="preserve"> Работа с книгой.</w:t>
            </w:r>
            <w:r w:rsidRPr="006D4450">
              <w:rPr>
                <w:b/>
                <w:bCs/>
                <w:color w:val="000000"/>
                <w:sz w:val="24"/>
                <w:szCs w:val="24"/>
              </w:rPr>
              <w:br/>
            </w:r>
            <w:r w:rsidRPr="006D4450">
              <w:rPr>
                <w:color w:val="000000"/>
                <w:sz w:val="24"/>
                <w:szCs w:val="24"/>
                <w:shd w:val="clear" w:color="auto" w:fill="FFFFFF"/>
              </w:rPr>
              <w:t>- Рассмотрите картинки в паре;</w:t>
            </w:r>
            <w:r w:rsidRPr="006D4450">
              <w:rPr>
                <w:color w:val="000000"/>
                <w:sz w:val="24"/>
                <w:szCs w:val="24"/>
              </w:rPr>
              <w:br/>
            </w:r>
            <w:proofErr w:type="gramStart"/>
            <w:r w:rsidRPr="006D4450">
              <w:rPr>
                <w:color w:val="000000"/>
                <w:sz w:val="24"/>
                <w:szCs w:val="24"/>
              </w:rPr>
              <w:br/>
            </w:r>
            <w:r w:rsidRPr="006D4450">
              <w:rPr>
                <w:color w:val="000000"/>
                <w:sz w:val="24"/>
                <w:szCs w:val="24"/>
                <w:shd w:val="clear" w:color="auto" w:fill="FFFFFF"/>
              </w:rPr>
              <w:t>-</w:t>
            </w:r>
            <w:proofErr w:type="gramEnd"/>
            <w:r w:rsidRPr="006D4450">
              <w:rPr>
                <w:color w:val="000000"/>
                <w:sz w:val="24"/>
                <w:szCs w:val="24"/>
                <w:shd w:val="clear" w:color="auto" w:fill="FFFFFF"/>
              </w:rPr>
              <w:t>Соотнесите картинки с соответствующими предложениями.</w:t>
            </w:r>
            <w:r w:rsidRPr="006D4450">
              <w:rPr>
                <w:color w:val="000000"/>
                <w:sz w:val="24"/>
                <w:szCs w:val="24"/>
              </w:rPr>
              <w:br/>
            </w:r>
            <w:r w:rsidRPr="006D4450">
              <w:rPr>
                <w:color w:val="000000"/>
                <w:sz w:val="24"/>
                <w:szCs w:val="24"/>
                <w:shd w:val="clear" w:color="auto" w:fill="FFFFFF"/>
              </w:rPr>
              <w:t>(Ответ: 1-1, 2-3, 3-4, 4-3, 5-5).</w:t>
            </w:r>
            <w:r w:rsidRPr="006D4450">
              <w:rPr>
                <w:color w:val="000000"/>
                <w:sz w:val="24"/>
                <w:szCs w:val="24"/>
              </w:rPr>
              <w:br/>
            </w:r>
            <w:r w:rsidRPr="006D4450">
              <w:rPr>
                <w:color w:val="000000"/>
                <w:sz w:val="24"/>
                <w:szCs w:val="24"/>
                <w:shd w:val="clear" w:color="auto" w:fill="FFFFFF"/>
              </w:rPr>
              <w:t>-Спиши из этого упр.5 стр.17 три предложения.</w:t>
            </w:r>
            <w:r w:rsidRPr="006D4450">
              <w:rPr>
                <w:color w:val="000000"/>
                <w:sz w:val="24"/>
                <w:szCs w:val="24"/>
              </w:rPr>
              <w:br/>
            </w:r>
            <w:r w:rsidRPr="006D4450">
              <w:rPr>
                <w:b/>
                <w:bCs/>
                <w:color w:val="000000"/>
                <w:sz w:val="24"/>
                <w:szCs w:val="24"/>
              </w:rPr>
              <w:t>Критерии оценивания:</w:t>
            </w:r>
            <w:proofErr w:type="gramStart"/>
            <w:r w:rsidRPr="006D4450">
              <w:rPr>
                <w:color w:val="000000"/>
                <w:sz w:val="24"/>
                <w:szCs w:val="24"/>
              </w:rPr>
              <w:br/>
            </w:r>
            <w:r w:rsidRPr="006D4450">
              <w:rPr>
                <w:color w:val="000000"/>
                <w:sz w:val="24"/>
                <w:szCs w:val="24"/>
                <w:shd w:val="clear" w:color="auto" w:fill="FFFFFF"/>
              </w:rPr>
              <w:t>-</w:t>
            </w:r>
            <w:proofErr w:type="gramEnd"/>
            <w:r w:rsidRPr="006D4450">
              <w:rPr>
                <w:color w:val="000000"/>
                <w:sz w:val="24"/>
                <w:szCs w:val="24"/>
                <w:shd w:val="clear" w:color="auto" w:fill="FFFFFF"/>
              </w:rPr>
              <w:t>составлять </w:t>
            </w:r>
            <w:hyperlink r:id="rId6" w:tooltip="Рассказ по серии сюжетных картинок. Личностные действия. Осознание новой позиции ученика; положительное отношение к школе; умение управлять собой; умение сохранять учебную задачу" w:history="1">
              <w:r w:rsidRPr="006D4450">
                <w:rPr>
                  <w:rStyle w:val="ab"/>
                  <w:sz w:val="24"/>
                  <w:szCs w:val="24"/>
                </w:rPr>
                <w:t>высказывания на основе сюжетных картинок</w:t>
              </w:r>
            </w:hyperlink>
            <w:r w:rsidRPr="006D4450">
              <w:rPr>
                <w:color w:val="000000"/>
                <w:sz w:val="24"/>
                <w:szCs w:val="24"/>
                <w:shd w:val="clear" w:color="auto" w:fill="FFFFFF"/>
              </w:rPr>
              <w:t>;</w:t>
            </w:r>
            <w:r w:rsidRPr="006D4450">
              <w:rPr>
                <w:color w:val="000000"/>
                <w:sz w:val="24"/>
                <w:szCs w:val="24"/>
              </w:rPr>
              <w:br/>
            </w:r>
            <w:r w:rsidRPr="006D4450">
              <w:rPr>
                <w:color w:val="000000"/>
                <w:sz w:val="24"/>
                <w:szCs w:val="24"/>
                <w:shd w:val="clear" w:color="auto" w:fill="FFFFFF"/>
              </w:rPr>
              <w:t>-</w:t>
            </w:r>
            <w:r w:rsidRPr="006D4450">
              <w:rPr>
                <w:b/>
                <w:bCs/>
                <w:color w:val="000000"/>
                <w:sz w:val="24"/>
                <w:szCs w:val="24"/>
              </w:rPr>
              <w:t> Дескрипторы:</w:t>
            </w:r>
            <w:r w:rsidRPr="006D4450">
              <w:rPr>
                <w:color w:val="000000"/>
                <w:sz w:val="24"/>
                <w:szCs w:val="24"/>
              </w:rPr>
              <w:br/>
            </w:r>
            <w:r w:rsidRPr="006D4450">
              <w:rPr>
                <w:color w:val="000000"/>
                <w:sz w:val="24"/>
                <w:szCs w:val="24"/>
                <w:shd w:val="clear" w:color="auto" w:fill="FFFFFF"/>
              </w:rPr>
              <w:t>-читает предложения;</w:t>
            </w:r>
            <w:r w:rsidRPr="006D4450">
              <w:rPr>
                <w:color w:val="000000"/>
                <w:sz w:val="24"/>
                <w:szCs w:val="24"/>
              </w:rPr>
              <w:br/>
            </w:r>
            <w:r w:rsidRPr="006D4450">
              <w:rPr>
                <w:color w:val="000000"/>
                <w:sz w:val="24"/>
                <w:szCs w:val="24"/>
                <w:shd w:val="clear" w:color="auto" w:fill="FFFFFF"/>
              </w:rPr>
              <w:lastRenderedPageBreak/>
              <w:t>-соотносит их с картинками;</w:t>
            </w:r>
            <w:r w:rsidRPr="006D4450">
              <w:rPr>
                <w:color w:val="000000"/>
                <w:sz w:val="24"/>
                <w:szCs w:val="24"/>
              </w:rPr>
              <w:br/>
            </w:r>
            <w:r w:rsidRPr="006D4450">
              <w:rPr>
                <w:color w:val="000000"/>
                <w:sz w:val="24"/>
                <w:szCs w:val="24"/>
                <w:shd w:val="clear" w:color="auto" w:fill="FFFFFF"/>
              </w:rPr>
              <w:t>-переписывает предложения по цели высказывания;</w:t>
            </w:r>
            <w:r w:rsidRPr="006D4450">
              <w:rPr>
                <w:color w:val="000000"/>
                <w:sz w:val="24"/>
                <w:szCs w:val="24"/>
              </w:rPr>
              <w:br/>
            </w:r>
            <w:r w:rsidRPr="006D4450">
              <w:rPr>
                <w:b/>
                <w:bCs/>
                <w:color w:val="000000"/>
                <w:sz w:val="24"/>
                <w:szCs w:val="24"/>
              </w:rPr>
              <w:t xml:space="preserve"> Работа в тетради</w:t>
            </w:r>
            <w:r w:rsidRPr="006D4450">
              <w:rPr>
                <w:color w:val="000000"/>
                <w:sz w:val="24"/>
                <w:szCs w:val="24"/>
              </w:rPr>
              <w:br/>
            </w:r>
            <w:r w:rsidRPr="006D4450">
              <w:rPr>
                <w:color w:val="000000"/>
                <w:sz w:val="24"/>
                <w:szCs w:val="24"/>
              </w:rPr>
              <w:br/>
            </w:r>
            <w:r w:rsidRPr="006D4450">
              <w:rPr>
                <w:color w:val="000000"/>
                <w:sz w:val="24"/>
                <w:szCs w:val="24"/>
                <w:shd w:val="clear" w:color="auto" w:fill="FFFFFF"/>
              </w:rPr>
              <w:t>– Выполните упр.4 стр.17, опиши животных по образцу. Напишите слова-признаки.</w:t>
            </w:r>
            <w:r w:rsidRPr="006D4450">
              <w:rPr>
                <w:color w:val="000000"/>
                <w:sz w:val="24"/>
                <w:szCs w:val="24"/>
              </w:rPr>
              <w:br/>
            </w:r>
            <w:r w:rsidRPr="006D4450">
              <w:rPr>
                <w:color w:val="000000"/>
                <w:sz w:val="24"/>
                <w:szCs w:val="24"/>
              </w:rPr>
              <w:br/>
            </w:r>
            <w:r w:rsidRPr="006D4450">
              <w:rPr>
                <w:color w:val="000000"/>
                <w:sz w:val="24"/>
                <w:szCs w:val="24"/>
                <w:shd w:val="clear" w:color="auto" w:fill="FFFFFF"/>
              </w:rPr>
              <w:t>Лошадь (какая?) быстрая, сильная, умная...</w:t>
            </w:r>
            <w:r w:rsidRPr="006D4450">
              <w:rPr>
                <w:color w:val="000000"/>
                <w:sz w:val="24"/>
                <w:szCs w:val="24"/>
              </w:rPr>
              <w:br/>
            </w:r>
            <w:r w:rsidRPr="006D4450">
              <w:rPr>
                <w:color w:val="000000"/>
                <w:sz w:val="24"/>
                <w:szCs w:val="24"/>
              </w:rPr>
              <w:br/>
            </w:r>
            <w:r w:rsidRPr="006D4450">
              <w:rPr>
                <w:color w:val="000000"/>
                <w:sz w:val="24"/>
                <w:szCs w:val="24"/>
                <w:shd w:val="clear" w:color="auto" w:fill="FFFFFF"/>
              </w:rPr>
              <w:t>Баран (какой?) терпеливый, сытый, ...</w:t>
            </w:r>
            <w:r w:rsidRPr="006D4450">
              <w:rPr>
                <w:color w:val="000000"/>
                <w:sz w:val="24"/>
                <w:szCs w:val="24"/>
              </w:rPr>
              <w:br/>
            </w:r>
            <w:r w:rsidRPr="006D4450">
              <w:rPr>
                <w:color w:val="000000"/>
                <w:sz w:val="24"/>
                <w:szCs w:val="24"/>
              </w:rPr>
              <w:br/>
            </w:r>
            <w:r w:rsidRPr="006D4450">
              <w:rPr>
                <w:b/>
                <w:bCs/>
                <w:color w:val="000000"/>
                <w:sz w:val="24"/>
                <w:szCs w:val="24"/>
              </w:rPr>
              <w:t>Критерий оценивания:</w:t>
            </w:r>
            <w:r w:rsidRPr="006D4450">
              <w:rPr>
                <w:color w:val="000000"/>
                <w:sz w:val="24"/>
                <w:szCs w:val="24"/>
              </w:rPr>
              <w:br/>
            </w:r>
            <w:r w:rsidRPr="006D4450">
              <w:rPr>
                <w:color w:val="000000"/>
                <w:sz w:val="24"/>
                <w:szCs w:val="24"/>
              </w:rPr>
              <w:br/>
            </w:r>
            <w:r w:rsidRPr="006D4450">
              <w:rPr>
                <w:color w:val="000000"/>
                <w:sz w:val="24"/>
                <w:szCs w:val="24"/>
                <w:shd w:val="clear" w:color="auto" w:fill="FFFFFF"/>
              </w:rPr>
              <w:t>- использует в письменной речи слова-признаки;</w:t>
            </w:r>
            <w:r w:rsidRPr="006D4450">
              <w:rPr>
                <w:color w:val="000000"/>
                <w:sz w:val="24"/>
                <w:szCs w:val="24"/>
              </w:rPr>
              <w:br/>
            </w:r>
            <w:r w:rsidRPr="006D4450">
              <w:rPr>
                <w:color w:val="000000"/>
                <w:sz w:val="24"/>
                <w:szCs w:val="24"/>
              </w:rPr>
              <w:br/>
            </w:r>
            <w:r w:rsidRPr="006D4450">
              <w:rPr>
                <w:b/>
                <w:bCs/>
                <w:color w:val="000000"/>
                <w:sz w:val="24"/>
                <w:szCs w:val="24"/>
              </w:rPr>
              <w:t>Дескриптор:</w:t>
            </w:r>
            <w:r w:rsidRPr="006D4450">
              <w:rPr>
                <w:color w:val="000000"/>
                <w:sz w:val="24"/>
                <w:szCs w:val="24"/>
              </w:rPr>
              <w:br/>
            </w:r>
            <w:r w:rsidRPr="006D4450">
              <w:rPr>
                <w:color w:val="000000"/>
                <w:sz w:val="24"/>
                <w:szCs w:val="24"/>
              </w:rPr>
              <w:br/>
            </w:r>
            <w:r w:rsidRPr="006D4450">
              <w:rPr>
                <w:color w:val="000000"/>
                <w:sz w:val="24"/>
                <w:szCs w:val="24"/>
                <w:shd w:val="clear" w:color="auto" w:fill="FFFFFF"/>
              </w:rPr>
              <w:t>- пишет слова-признаки к данным словам-предметам.</w:t>
            </w:r>
            <w:r w:rsidRPr="006D4450">
              <w:rPr>
                <w:b/>
                <w:color w:val="FF0000"/>
                <w:sz w:val="24"/>
                <w:szCs w:val="24"/>
              </w:rPr>
              <w:t xml:space="preserve"> </w:t>
            </w:r>
          </w:p>
          <w:p w:rsidR="00DD2F33" w:rsidRPr="006D4450" w:rsidRDefault="00DD2F33" w:rsidP="00232F4A">
            <w:pPr>
              <w:widowControl w:val="0"/>
              <w:rPr>
                <w:sz w:val="24"/>
                <w:szCs w:val="24"/>
              </w:rPr>
            </w:pPr>
            <w:r w:rsidRPr="006D4450">
              <w:rPr>
                <w:rFonts w:asciiTheme="minorHAnsi" w:hAnsiTheme="minorHAnsi" w:cstheme="minorBidi"/>
                <w:sz w:val="24"/>
                <w:szCs w:val="24"/>
              </w:rPr>
              <w:object w:dxaOrig="8865" w:dyaOrig="9195">
                <v:shape id="_x0000_i1025" type="#_x0000_t75" style="width:302.25pt;height:261.75pt" o:ole="">
                  <v:imagedata r:id="rId7" o:title=""/>
                </v:shape>
                <o:OLEObject Type="Embed" ProgID="PBrush" ShapeID="_x0000_i1025" DrawAspect="Content" ObjectID="_1804604310" r:id="rId8"/>
              </w:object>
            </w:r>
          </w:p>
          <w:p w:rsidR="00DD2F33" w:rsidRPr="006D4450" w:rsidRDefault="00DD2F33" w:rsidP="00232F4A">
            <w:pPr>
              <w:widowControl w:val="0"/>
              <w:rPr>
                <w:b/>
                <w:color w:val="FF0000"/>
                <w:sz w:val="24"/>
                <w:szCs w:val="24"/>
              </w:rPr>
            </w:pPr>
            <w:r w:rsidRPr="006D4450">
              <w:rPr>
                <w:rFonts w:asciiTheme="minorHAnsi" w:hAnsiTheme="minorHAnsi" w:cstheme="minorBidi"/>
                <w:sz w:val="24"/>
                <w:szCs w:val="24"/>
              </w:rPr>
              <w:object w:dxaOrig="8505" w:dyaOrig="8310">
                <v:shape id="_x0000_i1026" type="#_x0000_t75" style="width:309.75pt;height:224.25pt" o:ole="">
                  <v:imagedata r:id="rId9" o:title=""/>
                </v:shape>
                <o:OLEObject Type="Embed" ProgID="PBrush" ShapeID="_x0000_i1026" DrawAspect="Content" ObjectID="_1804604311" r:id="rId10"/>
              </w:object>
            </w:r>
          </w:p>
        </w:tc>
        <w:tc>
          <w:tcPr>
            <w:tcW w:w="2977" w:type="dxa"/>
          </w:tcPr>
          <w:p w:rsidR="00DD2F33" w:rsidRPr="006D4450" w:rsidRDefault="00DD2F33" w:rsidP="00232F4A">
            <w:pPr>
              <w:pStyle w:val="a9"/>
              <w:rPr>
                <w:sz w:val="24"/>
                <w:szCs w:val="24"/>
                <w:lang w:eastAsia="en-GB"/>
              </w:rPr>
            </w:pPr>
            <w:r w:rsidRPr="006D4450">
              <w:rPr>
                <w:sz w:val="24"/>
                <w:szCs w:val="24"/>
                <w:lang w:eastAsia="en-GB"/>
              </w:rPr>
              <w:lastRenderedPageBreak/>
              <w:t xml:space="preserve">Учащиеся составляют </w:t>
            </w:r>
            <w:proofErr w:type="spellStart"/>
            <w:r w:rsidRPr="006D4450">
              <w:rPr>
                <w:sz w:val="24"/>
                <w:szCs w:val="24"/>
                <w:lang w:eastAsia="en-GB"/>
              </w:rPr>
              <w:t>постер</w:t>
            </w:r>
            <w:proofErr w:type="spellEnd"/>
            <w:r w:rsidRPr="006D4450">
              <w:rPr>
                <w:sz w:val="24"/>
                <w:szCs w:val="24"/>
                <w:lang w:eastAsia="en-GB"/>
              </w:rPr>
              <w:t xml:space="preserve"> и защищают его</w:t>
            </w:r>
          </w:p>
          <w:p w:rsidR="00DD2F33" w:rsidRPr="006D4450" w:rsidRDefault="00DD2F33" w:rsidP="00232F4A">
            <w:pPr>
              <w:pStyle w:val="a9"/>
              <w:rPr>
                <w:sz w:val="24"/>
                <w:szCs w:val="24"/>
                <w:lang w:eastAsia="en-GB"/>
              </w:rPr>
            </w:pPr>
            <w:r w:rsidRPr="006D4450">
              <w:rPr>
                <w:sz w:val="24"/>
                <w:szCs w:val="24"/>
                <w:lang w:eastAsia="en-GB"/>
              </w:rPr>
              <w:t xml:space="preserve">Учащиеся записывают на </w:t>
            </w:r>
            <w:proofErr w:type="spellStart"/>
            <w:r w:rsidRPr="006D4450">
              <w:rPr>
                <w:sz w:val="24"/>
                <w:szCs w:val="24"/>
                <w:lang w:eastAsia="en-GB"/>
              </w:rPr>
              <w:t>стикерах</w:t>
            </w:r>
            <w:proofErr w:type="spellEnd"/>
            <w:r w:rsidRPr="006D4450">
              <w:rPr>
                <w:sz w:val="24"/>
                <w:szCs w:val="24"/>
                <w:lang w:eastAsia="en-GB"/>
              </w:rPr>
              <w:t xml:space="preserve"> свое мнение и </w:t>
            </w:r>
            <w:proofErr w:type="spellStart"/>
            <w:r w:rsidRPr="006D4450">
              <w:rPr>
                <w:sz w:val="24"/>
                <w:szCs w:val="24"/>
                <w:lang w:eastAsia="en-GB"/>
              </w:rPr>
              <w:t>клеют</w:t>
            </w:r>
            <w:proofErr w:type="spellEnd"/>
            <w:r w:rsidRPr="006D4450">
              <w:rPr>
                <w:sz w:val="24"/>
                <w:szCs w:val="24"/>
                <w:lang w:eastAsia="en-GB"/>
              </w:rPr>
              <w:t xml:space="preserve"> на карточках для рефлексии</w:t>
            </w:r>
          </w:p>
          <w:p w:rsidR="00DD2F33" w:rsidRPr="006D4450" w:rsidRDefault="00DD2F33" w:rsidP="00232F4A">
            <w:pPr>
              <w:pStyle w:val="a9"/>
              <w:rPr>
                <w:sz w:val="24"/>
                <w:szCs w:val="24"/>
                <w:lang w:eastAsia="en-GB"/>
              </w:rPr>
            </w:pPr>
            <w:r w:rsidRPr="006D4450">
              <w:rPr>
                <w:color w:val="000000"/>
                <w:sz w:val="24"/>
                <w:szCs w:val="24"/>
                <w:shd w:val="clear" w:color="auto" w:fill="FFFFFF"/>
              </w:rPr>
              <w:t>Заполняют кластер.</w:t>
            </w:r>
            <w:r w:rsidRPr="006D4450">
              <w:rPr>
                <w:color w:val="000000"/>
                <w:sz w:val="24"/>
                <w:szCs w:val="24"/>
              </w:rPr>
              <w:br/>
            </w:r>
            <w:r w:rsidRPr="006D4450">
              <w:rPr>
                <w:color w:val="000000"/>
                <w:sz w:val="24"/>
                <w:szCs w:val="24"/>
              </w:rPr>
              <w:br/>
            </w:r>
            <w:r w:rsidRPr="006D4450">
              <w:rPr>
                <w:color w:val="000000"/>
                <w:sz w:val="24"/>
                <w:szCs w:val="24"/>
                <w:shd w:val="clear" w:color="auto" w:fill="FFFFFF"/>
              </w:rPr>
              <w:t xml:space="preserve">Учащиеся выполняют </w:t>
            </w:r>
            <w:proofErr w:type="spellStart"/>
            <w:r w:rsidRPr="006D4450">
              <w:rPr>
                <w:color w:val="000000"/>
                <w:sz w:val="24"/>
                <w:szCs w:val="24"/>
                <w:shd w:val="clear" w:color="auto" w:fill="FFFFFF"/>
              </w:rPr>
              <w:t>физминутку</w:t>
            </w:r>
            <w:proofErr w:type="spellEnd"/>
            <w:r w:rsidRPr="006D4450">
              <w:rPr>
                <w:color w:val="000000"/>
                <w:sz w:val="24"/>
                <w:szCs w:val="24"/>
                <w:shd w:val="clear" w:color="auto" w:fill="FFFFFF"/>
              </w:rPr>
              <w:t>.</w:t>
            </w:r>
            <w:r w:rsidRPr="006D4450">
              <w:rPr>
                <w:color w:val="000000"/>
                <w:sz w:val="24"/>
                <w:szCs w:val="24"/>
              </w:rPr>
              <w:br/>
            </w:r>
            <w:r w:rsidRPr="006D4450">
              <w:rPr>
                <w:color w:val="000000"/>
                <w:sz w:val="24"/>
                <w:szCs w:val="24"/>
              </w:rPr>
              <w:br/>
            </w:r>
            <w:r w:rsidRPr="006D4450">
              <w:rPr>
                <w:color w:val="000000"/>
                <w:sz w:val="24"/>
                <w:szCs w:val="24"/>
                <w:shd w:val="clear" w:color="auto" w:fill="FFFFFF"/>
              </w:rPr>
              <w:t>Работая в паре, соотносят картинки с предложениями. В тетрадь переписывают три предложения.</w:t>
            </w:r>
          </w:p>
        </w:tc>
        <w:tc>
          <w:tcPr>
            <w:tcW w:w="1276" w:type="dxa"/>
          </w:tcPr>
          <w:p w:rsidR="00DD2F33" w:rsidRPr="006D4450" w:rsidRDefault="00DD2F33" w:rsidP="00232F4A">
            <w:pPr>
              <w:pStyle w:val="a9"/>
              <w:rPr>
                <w:sz w:val="24"/>
                <w:szCs w:val="24"/>
                <w:lang w:eastAsia="en-GB"/>
              </w:rPr>
            </w:pPr>
            <w:proofErr w:type="spellStart"/>
            <w:r w:rsidRPr="006D4450">
              <w:rPr>
                <w:sz w:val="24"/>
                <w:szCs w:val="24"/>
                <w:lang w:eastAsia="en-GB"/>
              </w:rPr>
              <w:t>Взаимооценка</w:t>
            </w:r>
            <w:proofErr w:type="spellEnd"/>
          </w:p>
          <w:p w:rsidR="00DD2F33" w:rsidRPr="006D4450" w:rsidRDefault="00DD2F33" w:rsidP="00232F4A">
            <w:pPr>
              <w:pStyle w:val="a9"/>
              <w:rPr>
                <w:sz w:val="24"/>
                <w:szCs w:val="24"/>
                <w:lang w:eastAsia="en-GB"/>
              </w:rPr>
            </w:pPr>
            <w:r w:rsidRPr="006D4450">
              <w:rPr>
                <w:sz w:val="24"/>
                <w:szCs w:val="24"/>
                <w:lang w:eastAsia="en-GB"/>
              </w:rPr>
              <w:t>Самооценка</w:t>
            </w:r>
          </w:p>
          <w:p w:rsidR="00DD2F33" w:rsidRPr="006D4450" w:rsidRDefault="00DD2F33" w:rsidP="00232F4A">
            <w:pPr>
              <w:pStyle w:val="a9"/>
              <w:rPr>
                <w:sz w:val="24"/>
                <w:szCs w:val="24"/>
                <w:lang w:eastAsia="en-GB"/>
              </w:rPr>
            </w:pPr>
            <w:r w:rsidRPr="006D4450">
              <w:rPr>
                <w:sz w:val="24"/>
                <w:szCs w:val="24"/>
                <w:lang w:eastAsia="en-GB"/>
              </w:rPr>
              <w:t xml:space="preserve">Взаимопроверка, затем проверяет учитель, </w:t>
            </w:r>
          </w:p>
          <w:p w:rsidR="00DD2F33" w:rsidRPr="006D4450" w:rsidRDefault="00DD2F33" w:rsidP="00232F4A">
            <w:pPr>
              <w:pStyle w:val="a9"/>
              <w:rPr>
                <w:sz w:val="24"/>
                <w:szCs w:val="24"/>
                <w:lang w:eastAsia="en-GB"/>
              </w:rPr>
            </w:pPr>
            <w:r w:rsidRPr="006D4450">
              <w:rPr>
                <w:sz w:val="24"/>
                <w:szCs w:val="24"/>
                <w:lang w:eastAsia="en-GB"/>
              </w:rPr>
              <w:t xml:space="preserve"> </w:t>
            </w:r>
            <w:proofErr w:type="spellStart"/>
            <w:r w:rsidRPr="006D4450">
              <w:rPr>
                <w:sz w:val="24"/>
                <w:szCs w:val="24"/>
                <w:lang w:eastAsia="en-GB"/>
              </w:rPr>
              <w:t>взаимооценка</w:t>
            </w:r>
            <w:proofErr w:type="spellEnd"/>
          </w:p>
        </w:tc>
        <w:tc>
          <w:tcPr>
            <w:tcW w:w="1701" w:type="dxa"/>
          </w:tcPr>
          <w:p w:rsidR="00DD2F33" w:rsidRPr="006D4450" w:rsidRDefault="00DD2F33" w:rsidP="00232F4A">
            <w:pPr>
              <w:jc w:val="both"/>
              <w:rPr>
                <w:sz w:val="24"/>
                <w:szCs w:val="24"/>
              </w:rPr>
            </w:pPr>
            <w:r w:rsidRPr="006D4450">
              <w:rPr>
                <w:sz w:val="24"/>
                <w:szCs w:val="24"/>
              </w:rPr>
              <w:t>Интерактивная доска</w:t>
            </w:r>
          </w:p>
          <w:p w:rsidR="00DD2F33" w:rsidRPr="006D4450" w:rsidRDefault="00DD2F33" w:rsidP="00232F4A">
            <w:pPr>
              <w:jc w:val="both"/>
              <w:rPr>
                <w:sz w:val="24"/>
                <w:szCs w:val="24"/>
              </w:rPr>
            </w:pPr>
            <w:r w:rsidRPr="006D4450">
              <w:rPr>
                <w:sz w:val="24"/>
                <w:szCs w:val="24"/>
              </w:rPr>
              <w:t>ИКТ,</w:t>
            </w:r>
          </w:p>
          <w:p w:rsidR="00DD2F33" w:rsidRPr="006D4450" w:rsidRDefault="00DD2F33" w:rsidP="00232F4A">
            <w:pPr>
              <w:contextualSpacing/>
              <w:rPr>
                <w:sz w:val="24"/>
                <w:szCs w:val="24"/>
              </w:rPr>
            </w:pPr>
            <w:r w:rsidRPr="006D4450">
              <w:rPr>
                <w:sz w:val="24"/>
                <w:szCs w:val="24"/>
              </w:rPr>
              <w:t xml:space="preserve"> маркеры, </w:t>
            </w:r>
            <w:proofErr w:type="spellStart"/>
            <w:r w:rsidRPr="006D4450">
              <w:rPr>
                <w:sz w:val="24"/>
                <w:szCs w:val="24"/>
              </w:rPr>
              <w:t>флипчарт</w:t>
            </w:r>
            <w:proofErr w:type="spellEnd"/>
            <w:r w:rsidRPr="006D4450">
              <w:rPr>
                <w:sz w:val="24"/>
                <w:szCs w:val="24"/>
              </w:rPr>
              <w:t xml:space="preserve">, </w:t>
            </w:r>
            <w:proofErr w:type="spellStart"/>
            <w:r w:rsidRPr="006D4450">
              <w:rPr>
                <w:sz w:val="24"/>
                <w:szCs w:val="24"/>
              </w:rPr>
              <w:t>стикеры</w:t>
            </w:r>
            <w:proofErr w:type="spellEnd"/>
          </w:p>
          <w:p w:rsidR="00DD2F33" w:rsidRPr="006D4450" w:rsidRDefault="00DD2F33" w:rsidP="00232F4A">
            <w:pPr>
              <w:jc w:val="both"/>
              <w:rPr>
                <w:sz w:val="24"/>
                <w:szCs w:val="24"/>
              </w:rPr>
            </w:pPr>
          </w:p>
        </w:tc>
      </w:tr>
      <w:tr w:rsidR="00DD2F33" w:rsidRPr="006D4450" w:rsidTr="00232F4A">
        <w:tc>
          <w:tcPr>
            <w:tcW w:w="1843" w:type="dxa"/>
          </w:tcPr>
          <w:p w:rsidR="00DD2F33" w:rsidRPr="006D4450" w:rsidRDefault="00DD2F33" w:rsidP="00232F4A">
            <w:pPr>
              <w:rPr>
                <w:b/>
                <w:sz w:val="24"/>
                <w:szCs w:val="24"/>
              </w:rPr>
            </w:pPr>
            <w:r w:rsidRPr="006D4450">
              <w:rPr>
                <w:b/>
                <w:sz w:val="24"/>
                <w:szCs w:val="24"/>
              </w:rPr>
              <w:lastRenderedPageBreak/>
              <w:t xml:space="preserve"> Подведение итогов урока (5 мин)</w:t>
            </w:r>
          </w:p>
          <w:p w:rsidR="00DD2F33" w:rsidRPr="006D4450" w:rsidRDefault="00DD2F33" w:rsidP="00232F4A">
            <w:pPr>
              <w:rPr>
                <w:sz w:val="24"/>
                <w:szCs w:val="24"/>
              </w:rPr>
            </w:pPr>
          </w:p>
          <w:p w:rsidR="00DD2F33" w:rsidRPr="006D4450" w:rsidRDefault="00DD2F33" w:rsidP="00232F4A">
            <w:pPr>
              <w:rPr>
                <w:sz w:val="24"/>
                <w:szCs w:val="24"/>
              </w:rPr>
            </w:pPr>
          </w:p>
          <w:p w:rsidR="00DD2F33" w:rsidRPr="006D4450" w:rsidRDefault="00DD2F33" w:rsidP="00232F4A">
            <w:pPr>
              <w:rPr>
                <w:sz w:val="24"/>
                <w:szCs w:val="24"/>
              </w:rPr>
            </w:pPr>
          </w:p>
        </w:tc>
        <w:tc>
          <w:tcPr>
            <w:tcW w:w="8080" w:type="dxa"/>
            <w:gridSpan w:val="3"/>
          </w:tcPr>
          <w:p w:rsidR="00DD2F33" w:rsidRPr="006D4450" w:rsidRDefault="00DD2F33" w:rsidP="00232F4A">
            <w:pPr>
              <w:rPr>
                <w:b/>
                <w:sz w:val="24"/>
                <w:szCs w:val="24"/>
              </w:rPr>
            </w:pPr>
            <w:r w:rsidRPr="006D4450">
              <w:rPr>
                <w:b/>
                <w:sz w:val="24"/>
                <w:szCs w:val="24"/>
              </w:rPr>
              <w:t>Прием «Микрофон»</w:t>
            </w:r>
          </w:p>
          <w:p w:rsidR="00DD2F33" w:rsidRPr="006D4450" w:rsidRDefault="00DD2F33" w:rsidP="00DD2F33">
            <w:pPr>
              <w:pStyle w:val="a5"/>
              <w:numPr>
                <w:ilvl w:val="0"/>
                <w:numId w:val="2"/>
              </w:numPr>
              <w:rPr>
                <w:sz w:val="24"/>
                <w:szCs w:val="24"/>
              </w:rPr>
            </w:pPr>
            <w:r w:rsidRPr="006D4450">
              <w:rPr>
                <w:sz w:val="24"/>
                <w:szCs w:val="24"/>
              </w:rPr>
              <w:t>Какая цель стояла перед вами?</w:t>
            </w:r>
          </w:p>
          <w:p w:rsidR="00DD2F33" w:rsidRPr="006D4450" w:rsidRDefault="00DD2F33" w:rsidP="00DD2F33">
            <w:pPr>
              <w:pStyle w:val="a5"/>
              <w:numPr>
                <w:ilvl w:val="0"/>
                <w:numId w:val="2"/>
              </w:numPr>
              <w:rPr>
                <w:sz w:val="24"/>
                <w:szCs w:val="24"/>
              </w:rPr>
            </w:pPr>
            <w:r w:rsidRPr="006D4450">
              <w:rPr>
                <w:sz w:val="24"/>
                <w:szCs w:val="24"/>
              </w:rPr>
              <w:t xml:space="preserve"> Достигли ли мы этой цели?</w:t>
            </w:r>
          </w:p>
          <w:p w:rsidR="00DD2F33" w:rsidRPr="006D4450" w:rsidRDefault="00DD2F33" w:rsidP="00DD2F33">
            <w:pPr>
              <w:pStyle w:val="a5"/>
              <w:numPr>
                <w:ilvl w:val="0"/>
                <w:numId w:val="2"/>
              </w:numPr>
              <w:rPr>
                <w:sz w:val="24"/>
                <w:szCs w:val="24"/>
              </w:rPr>
            </w:pPr>
            <w:r w:rsidRPr="006D4450">
              <w:rPr>
                <w:sz w:val="24"/>
                <w:szCs w:val="24"/>
              </w:rPr>
              <w:t xml:space="preserve"> Что нового узнали на уроке?</w:t>
            </w:r>
          </w:p>
          <w:p w:rsidR="00DD2F33" w:rsidRPr="006D4450" w:rsidRDefault="00DD2F33" w:rsidP="00DD2F33">
            <w:pPr>
              <w:pStyle w:val="a5"/>
              <w:numPr>
                <w:ilvl w:val="0"/>
                <w:numId w:val="2"/>
              </w:numPr>
              <w:rPr>
                <w:sz w:val="24"/>
                <w:szCs w:val="24"/>
              </w:rPr>
            </w:pPr>
            <w:r w:rsidRPr="006D4450">
              <w:rPr>
                <w:sz w:val="24"/>
                <w:szCs w:val="24"/>
              </w:rPr>
              <w:t>Осталось ли что-то непонятным?</w:t>
            </w:r>
          </w:p>
          <w:p w:rsidR="00DD2F33" w:rsidRPr="006D4450" w:rsidRDefault="00DD2F33" w:rsidP="00232F4A">
            <w:pPr>
              <w:rPr>
                <w:sz w:val="24"/>
                <w:szCs w:val="24"/>
              </w:rPr>
            </w:pPr>
            <w:r w:rsidRPr="006D4450">
              <w:rPr>
                <w:sz w:val="24"/>
                <w:szCs w:val="24"/>
              </w:rPr>
              <w:t>Далее ученики отвечают на вопросы, поднимая при этом столько пальцев руки, на сколько они сами себя оценили.</w:t>
            </w:r>
          </w:p>
          <w:p w:rsidR="00DD2F33" w:rsidRPr="006D4450" w:rsidRDefault="00DD2F33" w:rsidP="00DD2F33">
            <w:pPr>
              <w:pStyle w:val="a5"/>
              <w:numPr>
                <w:ilvl w:val="0"/>
                <w:numId w:val="1"/>
              </w:numPr>
              <w:rPr>
                <w:sz w:val="24"/>
                <w:szCs w:val="24"/>
              </w:rPr>
            </w:pPr>
            <w:r w:rsidRPr="006D4450">
              <w:rPr>
                <w:sz w:val="24"/>
                <w:szCs w:val="24"/>
              </w:rPr>
              <w:t>Как вы поняли новый материал урока?</w:t>
            </w:r>
          </w:p>
          <w:p w:rsidR="00DD2F33" w:rsidRPr="006D4450" w:rsidRDefault="00DD2F33" w:rsidP="00DD2F33">
            <w:pPr>
              <w:pStyle w:val="a5"/>
              <w:numPr>
                <w:ilvl w:val="0"/>
                <w:numId w:val="1"/>
              </w:numPr>
              <w:rPr>
                <w:sz w:val="24"/>
                <w:szCs w:val="24"/>
              </w:rPr>
            </w:pPr>
            <w:proofErr w:type="gramStart"/>
            <w:r w:rsidRPr="006D4450">
              <w:rPr>
                <w:sz w:val="24"/>
                <w:szCs w:val="24"/>
              </w:rPr>
              <w:t>Понравилось ли вам как прошел</w:t>
            </w:r>
            <w:proofErr w:type="gramEnd"/>
            <w:r w:rsidRPr="006D4450">
              <w:rPr>
                <w:sz w:val="24"/>
                <w:szCs w:val="24"/>
              </w:rPr>
              <w:t xml:space="preserve"> урок?</w:t>
            </w:r>
          </w:p>
          <w:p w:rsidR="00DD2F33" w:rsidRPr="006D4450" w:rsidRDefault="00DD2F33" w:rsidP="00DD2F33">
            <w:pPr>
              <w:pStyle w:val="a5"/>
              <w:numPr>
                <w:ilvl w:val="0"/>
                <w:numId w:val="1"/>
              </w:numPr>
              <w:rPr>
                <w:sz w:val="24"/>
                <w:szCs w:val="24"/>
              </w:rPr>
            </w:pPr>
            <w:proofErr w:type="gramStart"/>
            <w:r w:rsidRPr="006D4450">
              <w:rPr>
                <w:sz w:val="24"/>
                <w:szCs w:val="24"/>
              </w:rPr>
              <w:t>На сколько</w:t>
            </w:r>
            <w:proofErr w:type="gramEnd"/>
            <w:r w:rsidRPr="006D4450">
              <w:rPr>
                <w:sz w:val="24"/>
                <w:szCs w:val="24"/>
              </w:rPr>
              <w:t xml:space="preserve"> каждый из вас был активен на уроке? </w:t>
            </w:r>
          </w:p>
          <w:p w:rsidR="00DD2F33" w:rsidRPr="006D4450" w:rsidRDefault="00DD2F33" w:rsidP="00232F4A">
            <w:pPr>
              <w:rPr>
                <w:sz w:val="24"/>
                <w:szCs w:val="24"/>
              </w:rPr>
            </w:pPr>
          </w:p>
        </w:tc>
        <w:tc>
          <w:tcPr>
            <w:tcW w:w="2977" w:type="dxa"/>
          </w:tcPr>
          <w:p w:rsidR="00DD2F33" w:rsidRPr="006D4450" w:rsidRDefault="00DD2F33" w:rsidP="00232F4A">
            <w:pPr>
              <w:rPr>
                <w:sz w:val="24"/>
                <w:szCs w:val="24"/>
              </w:rPr>
            </w:pPr>
          </w:p>
          <w:p w:rsidR="00DD2F33" w:rsidRPr="006D4450" w:rsidRDefault="00DD2F33" w:rsidP="00232F4A">
            <w:pPr>
              <w:jc w:val="both"/>
              <w:rPr>
                <w:sz w:val="24"/>
                <w:szCs w:val="24"/>
              </w:rPr>
            </w:pPr>
            <w:r w:rsidRPr="006D4450">
              <w:rPr>
                <w:color w:val="000000"/>
                <w:sz w:val="24"/>
                <w:szCs w:val="24"/>
                <w:shd w:val="clear" w:color="auto" w:fill="FFFFFF"/>
              </w:rPr>
              <w:t>Берут в руки микрофон и отвечают на вопросы учителя</w:t>
            </w:r>
          </w:p>
        </w:tc>
        <w:tc>
          <w:tcPr>
            <w:tcW w:w="1276" w:type="dxa"/>
          </w:tcPr>
          <w:p w:rsidR="00DD2F33" w:rsidRPr="006D4450" w:rsidRDefault="00DD2F33" w:rsidP="00232F4A">
            <w:pPr>
              <w:jc w:val="both"/>
              <w:rPr>
                <w:sz w:val="24"/>
                <w:szCs w:val="24"/>
              </w:rPr>
            </w:pPr>
          </w:p>
          <w:p w:rsidR="00DD2F33" w:rsidRPr="006D4450" w:rsidRDefault="00DD2F33" w:rsidP="00232F4A">
            <w:pPr>
              <w:jc w:val="both"/>
              <w:rPr>
                <w:sz w:val="24"/>
                <w:szCs w:val="24"/>
              </w:rPr>
            </w:pPr>
            <w:proofErr w:type="spellStart"/>
            <w:r w:rsidRPr="006D4450">
              <w:rPr>
                <w:sz w:val="24"/>
                <w:szCs w:val="24"/>
              </w:rPr>
              <w:t>Самооценивание</w:t>
            </w:r>
            <w:proofErr w:type="spellEnd"/>
          </w:p>
        </w:tc>
        <w:tc>
          <w:tcPr>
            <w:tcW w:w="1701" w:type="dxa"/>
          </w:tcPr>
          <w:p w:rsidR="00DD2F33" w:rsidRPr="006D4450" w:rsidRDefault="00DD2F33" w:rsidP="00232F4A">
            <w:pPr>
              <w:jc w:val="both"/>
              <w:rPr>
                <w:sz w:val="24"/>
                <w:szCs w:val="24"/>
              </w:rPr>
            </w:pPr>
          </w:p>
          <w:p w:rsidR="00DD2F33" w:rsidRPr="006D4450" w:rsidRDefault="00DD2F33" w:rsidP="00232F4A">
            <w:pPr>
              <w:jc w:val="both"/>
              <w:rPr>
                <w:sz w:val="24"/>
                <w:szCs w:val="24"/>
              </w:rPr>
            </w:pPr>
            <w:r w:rsidRPr="006D4450">
              <w:rPr>
                <w:sz w:val="24"/>
                <w:szCs w:val="24"/>
              </w:rPr>
              <w:t xml:space="preserve">Рефлексивный лист, </w:t>
            </w:r>
            <w:proofErr w:type="spellStart"/>
            <w:r w:rsidRPr="006D4450">
              <w:rPr>
                <w:sz w:val="24"/>
                <w:szCs w:val="24"/>
              </w:rPr>
              <w:t>стикеры</w:t>
            </w:r>
            <w:proofErr w:type="spellEnd"/>
          </w:p>
        </w:tc>
      </w:tr>
    </w:tbl>
    <w:p w:rsidR="00522EA3" w:rsidRPr="00DD2F33" w:rsidRDefault="00522EA3">
      <w:pPr>
        <w:rPr>
          <w:rFonts w:ascii="Times New Roman" w:hAnsi="Times New Roman" w:cs="Times New Roman"/>
          <w:sz w:val="28"/>
        </w:rPr>
      </w:pPr>
    </w:p>
    <w:sectPr w:rsidR="00522EA3" w:rsidRPr="00DD2F33" w:rsidSect="00DD2F33">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E07B4"/>
    <w:multiLevelType w:val="hybridMultilevel"/>
    <w:tmpl w:val="82BAA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E92801"/>
    <w:multiLevelType w:val="hybridMultilevel"/>
    <w:tmpl w:val="F69C8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FF7267"/>
    <w:multiLevelType w:val="multilevel"/>
    <w:tmpl w:val="62F8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D2F33"/>
    <w:rsid w:val="00522EA3"/>
    <w:rsid w:val="005927B3"/>
    <w:rsid w:val="006D4B85"/>
    <w:rsid w:val="007941A3"/>
    <w:rsid w:val="00DD2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semiHidden/>
    <w:unhideWhenUsed/>
    <w:qFormat/>
    <w:rsid w:val="00DD2F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DD2F3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qFormat/>
    <w:rsid w:val="00DD2F33"/>
    <w:pPr>
      <w:ind w:left="720"/>
      <w:contextualSpacing/>
    </w:pPr>
  </w:style>
  <w:style w:type="table" w:styleId="a7">
    <w:name w:val="Table Grid"/>
    <w:basedOn w:val="a1"/>
    <w:uiPriority w:val="39"/>
    <w:qFormat/>
    <w:rsid w:val="00DD2F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locked/>
    <w:rsid w:val="00DD2F33"/>
  </w:style>
  <w:style w:type="character" w:styleId="a8">
    <w:name w:val="Strong"/>
    <w:basedOn w:val="a0"/>
    <w:uiPriority w:val="22"/>
    <w:qFormat/>
    <w:rsid w:val="00DD2F33"/>
    <w:rPr>
      <w:b/>
      <w:bCs/>
    </w:rPr>
  </w:style>
  <w:style w:type="paragraph" w:customStyle="1" w:styleId="AssignmentTemplate">
    <w:name w:val="AssignmentTemplate"/>
    <w:basedOn w:val="9"/>
    <w:next w:val="a3"/>
    <w:qFormat/>
    <w:rsid w:val="00DD2F33"/>
    <w:pPr>
      <w:keepNext w:val="0"/>
      <w:keepLines w:val="0"/>
      <w:spacing w:before="240" w:after="60" w:line="240" w:lineRule="auto"/>
    </w:pPr>
    <w:rPr>
      <w:rFonts w:ascii="Arial" w:eastAsia="Times New Roman" w:hAnsi="Arial" w:cs="Arial"/>
      <w:b/>
      <w:bCs/>
      <w:i w:val="0"/>
      <w:iCs w:val="0"/>
      <w:color w:val="auto"/>
      <w:lang w:val="en-GB" w:eastAsia="en-US"/>
    </w:rPr>
  </w:style>
  <w:style w:type="paragraph" w:styleId="a9">
    <w:name w:val="No Spacing"/>
    <w:link w:val="aa"/>
    <w:uiPriority w:val="1"/>
    <w:qFormat/>
    <w:rsid w:val="00DD2F33"/>
    <w:pPr>
      <w:spacing w:after="0" w:line="240" w:lineRule="auto"/>
    </w:pPr>
    <w:rPr>
      <w:rFonts w:eastAsiaTheme="minorHAnsi"/>
      <w:lang w:eastAsia="en-US"/>
    </w:rPr>
  </w:style>
  <w:style w:type="character" w:customStyle="1" w:styleId="aa">
    <w:name w:val="Без интервала Знак"/>
    <w:link w:val="a9"/>
    <w:uiPriority w:val="1"/>
    <w:rsid w:val="00DD2F33"/>
    <w:rPr>
      <w:rFonts w:eastAsiaTheme="minorHAnsi"/>
      <w:lang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DD2F33"/>
    <w:rPr>
      <w:rFonts w:ascii="Times New Roman" w:eastAsia="Times New Roman" w:hAnsi="Times New Roman" w:cs="Times New Roman"/>
      <w:sz w:val="24"/>
      <w:szCs w:val="24"/>
    </w:rPr>
  </w:style>
  <w:style w:type="character" w:styleId="ab">
    <w:name w:val="Hyperlink"/>
    <w:basedOn w:val="a0"/>
    <w:uiPriority w:val="99"/>
    <w:unhideWhenUsed/>
    <w:rsid w:val="00DD2F33"/>
    <w:rPr>
      <w:color w:val="0000FF"/>
      <w:u w:val="single"/>
    </w:rPr>
  </w:style>
  <w:style w:type="character" w:customStyle="1" w:styleId="90">
    <w:name w:val="Заголовок 9 Знак"/>
    <w:basedOn w:val="a0"/>
    <w:link w:val="9"/>
    <w:uiPriority w:val="9"/>
    <w:semiHidden/>
    <w:rsid w:val="00DD2F33"/>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opuch.com/rasskaz-po-serii-syujetnih-kartinok-lichnostnie-dejstviya-osoz/index.html" TargetMode="External"/><Relationship Id="rId11" Type="http://schemas.openxmlformats.org/officeDocument/2006/relationships/fontTable" Target="fontTable.xml"/><Relationship Id="rId5" Type="http://schemas.openxmlformats.org/officeDocument/2006/relationships/hyperlink" Target="https://topuch.com/podarki-i-pozdravleniya/index.html"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636</Words>
  <Characters>3627</Characters>
  <Application>Microsoft Office Word</Application>
  <DocSecurity>0</DocSecurity>
  <Lines>30</Lines>
  <Paragraphs>8</Paragraphs>
  <ScaleCrop>false</ScaleCrop>
  <Company>Microsoft</Company>
  <LinksUpToDate>false</LinksUpToDate>
  <CharactersWithSpaces>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2025-03-27T15:06:00Z</dcterms:created>
  <dcterms:modified xsi:type="dcterms:W3CDTF">2025-03-27T15:10:00Z</dcterms:modified>
</cp:coreProperties>
</file>